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to enter headings, title, and contact details"/>
      </w:tblPr>
      <w:tblGrid>
        <w:gridCol w:w="5279"/>
        <w:gridCol w:w="5279"/>
        <w:gridCol w:w="4245"/>
      </w:tblGrid>
      <w:tr w:rsidR="002D2D78" w:rsidTr="000C3A20">
        <w:trPr>
          <w:trHeight w:val="8352"/>
          <w:jc w:val="center"/>
        </w:trPr>
        <w:tc>
          <w:tcPr>
            <w:tcW w:w="5279" w:type="dxa"/>
            <w:tcMar>
              <w:right w:w="1037" w:type="dxa"/>
            </w:tcMar>
          </w:tcPr>
          <w:p w:rsidR="002D2D78" w:rsidRDefault="007F0144" w:rsidP="007F0144">
            <w:pPr>
              <w:pStyle w:val="Heading7"/>
              <w:outlineLvl w:val="6"/>
            </w:pPr>
            <w:r>
              <w:t>ohssciencepage.weebly.com</w:t>
            </w:r>
          </w:p>
          <w:p w:rsidR="002D2D78" w:rsidRPr="0017345F" w:rsidRDefault="007F0144" w:rsidP="007F0144">
            <w:pPr>
              <w:pStyle w:val="Heading2"/>
              <w:outlineLvl w:val="1"/>
              <w:rPr>
                <w:sz w:val="48"/>
                <w:szCs w:val="48"/>
                <w:u w:val="single"/>
              </w:rPr>
            </w:pPr>
            <w:r w:rsidRPr="0017345F">
              <w:rPr>
                <w:sz w:val="48"/>
                <w:szCs w:val="48"/>
                <w:u w:val="single"/>
              </w:rPr>
              <w:t>Grading</w:t>
            </w:r>
          </w:p>
          <w:p w:rsidR="007F0144" w:rsidRPr="0017345F" w:rsidRDefault="007F0144" w:rsidP="007F0144">
            <w:pPr>
              <w:rPr>
                <w:sz w:val="28"/>
                <w:szCs w:val="28"/>
                <w:u w:val="single"/>
              </w:rPr>
            </w:pPr>
            <w:r w:rsidRPr="0017345F">
              <w:rPr>
                <w:sz w:val="28"/>
                <w:szCs w:val="28"/>
              </w:rPr>
              <w:t xml:space="preserve">Final grades are by the percentage of points earned. </w:t>
            </w:r>
            <w:r w:rsidRPr="0017345F">
              <w:rPr>
                <w:sz w:val="28"/>
                <w:szCs w:val="28"/>
                <w:u w:val="single"/>
              </w:rPr>
              <w:t xml:space="preserve">Grades are recorded online and can be viewed at any time on Parent view and Student View. </w:t>
            </w:r>
          </w:p>
          <w:p w:rsidR="007F0144" w:rsidRPr="0017345F" w:rsidRDefault="007F0144" w:rsidP="007F0144">
            <w:pPr>
              <w:pStyle w:val="Heading2"/>
              <w:ind w:left="0"/>
              <w:rPr>
                <w:sz w:val="28"/>
                <w:szCs w:val="28"/>
              </w:rPr>
            </w:pPr>
          </w:p>
          <w:p w:rsidR="002D2D78" w:rsidRPr="0017345F" w:rsidRDefault="007F0144">
            <w:pPr>
              <w:pStyle w:val="Heading4"/>
              <w:outlineLvl w:val="3"/>
              <w:rPr>
                <w:sz w:val="28"/>
                <w:szCs w:val="28"/>
              </w:rPr>
            </w:pPr>
            <w:r w:rsidRPr="0017345F">
              <w:rPr>
                <w:sz w:val="28"/>
                <w:szCs w:val="28"/>
              </w:rPr>
              <w:t>Classwork/ Homework-- 15%</w:t>
            </w:r>
          </w:p>
          <w:p w:rsidR="002D2D78" w:rsidRPr="0017345F" w:rsidRDefault="007F0144">
            <w:pPr>
              <w:pStyle w:val="Heading5"/>
              <w:outlineLvl w:val="4"/>
              <w:rPr>
                <w:sz w:val="28"/>
                <w:szCs w:val="28"/>
              </w:rPr>
            </w:pPr>
            <w:r w:rsidRPr="0017345F">
              <w:rPr>
                <w:sz w:val="28"/>
                <w:szCs w:val="28"/>
              </w:rPr>
              <w:t>Includes individual, small group or homework assignments</w:t>
            </w:r>
          </w:p>
          <w:p w:rsidR="002D2D78" w:rsidRPr="0017345F" w:rsidRDefault="002D2D78" w:rsidP="007F0144">
            <w:pPr>
              <w:pStyle w:val="Heading6"/>
              <w:jc w:val="left"/>
              <w:outlineLvl w:val="5"/>
              <w:rPr>
                <w:sz w:val="28"/>
                <w:szCs w:val="28"/>
              </w:rPr>
            </w:pPr>
          </w:p>
          <w:p w:rsidR="002D2D78" w:rsidRPr="0017345F" w:rsidRDefault="007F0144">
            <w:pPr>
              <w:pStyle w:val="Heading4"/>
              <w:outlineLvl w:val="3"/>
              <w:rPr>
                <w:sz w:val="28"/>
                <w:szCs w:val="28"/>
              </w:rPr>
            </w:pPr>
            <w:r w:rsidRPr="0017345F">
              <w:rPr>
                <w:sz w:val="28"/>
                <w:szCs w:val="28"/>
              </w:rPr>
              <w:t>Projects and Labs -- 30%</w:t>
            </w:r>
          </w:p>
          <w:p w:rsidR="002D2D78" w:rsidRPr="0017345F" w:rsidRDefault="007F0144">
            <w:pPr>
              <w:pStyle w:val="Heading5"/>
              <w:outlineLvl w:val="4"/>
              <w:rPr>
                <w:sz w:val="28"/>
                <w:szCs w:val="28"/>
              </w:rPr>
            </w:pPr>
            <w:r w:rsidRPr="0017345F">
              <w:rPr>
                <w:sz w:val="28"/>
                <w:szCs w:val="28"/>
              </w:rPr>
              <w:t>Includes semester project, unit projects and experiments</w:t>
            </w:r>
          </w:p>
          <w:p w:rsidR="002D2D78" w:rsidRPr="0017345F" w:rsidRDefault="002D2D78">
            <w:pPr>
              <w:pStyle w:val="Heading6"/>
              <w:outlineLvl w:val="5"/>
              <w:rPr>
                <w:sz w:val="28"/>
                <w:szCs w:val="28"/>
              </w:rPr>
            </w:pPr>
          </w:p>
          <w:p w:rsidR="002D2D78" w:rsidRPr="0017345F" w:rsidRDefault="007F0144">
            <w:pPr>
              <w:pStyle w:val="Heading4"/>
              <w:outlineLvl w:val="3"/>
              <w:rPr>
                <w:sz w:val="28"/>
                <w:szCs w:val="28"/>
              </w:rPr>
            </w:pPr>
            <w:r w:rsidRPr="0017345F">
              <w:rPr>
                <w:sz w:val="28"/>
                <w:szCs w:val="28"/>
              </w:rPr>
              <w:t>Tests and Quizzes -- 30%</w:t>
            </w:r>
          </w:p>
          <w:p w:rsidR="002D2D78" w:rsidRPr="0017345F" w:rsidRDefault="007F0144">
            <w:pPr>
              <w:pStyle w:val="Heading5"/>
              <w:outlineLvl w:val="4"/>
              <w:rPr>
                <w:sz w:val="28"/>
                <w:szCs w:val="28"/>
              </w:rPr>
            </w:pPr>
            <w:r w:rsidRPr="0017345F">
              <w:rPr>
                <w:sz w:val="28"/>
                <w:szCs w:val="28"/>
              </w:rPr>
              <w:t xml:space="preserve">Includes pop quizzes, formal quizzes and unit assessments </w:t>
            </w:r>
          </w:p>
          <w:p w:rsidR="002D2D78" w:rsidRPr="0017345F" w:rsidRDefault="002D2D78">
            <w:pPr>
              <w:pStyle w:val="Heading6"/>
              <w:outlineLvl w:val="5"/>
              <w:rPr>
                <w:sz w:val="28"/>
                <w:szCs w:val="28"/>
              </w:rPr>
            </w:pPr>
          </w:p>
          <w:p w:rsidR="002D2D78" w:rsidRPr="0017345F" w:rsidRDefault="007F0144">
            <w:pPr>
              <w:pStyle w:val="Heading4"/>
              <w:outlineLvl w:val="3"/>
              <w:rPr>
                <w:sz w:val="28"/>
                <w:szCs w:val="28"/>
              </w:rPr>
            </w:pPr>
            <w:r w:rsidRPr="0017345F">
              <w:rPr>
                <w:sz w:val="28"/>
                <w:szCs w:val="28"/>
              </w:rPr>
              <w:t>End of Course Assessment (EOC) -- 20%</w:t>
            </w:r>
          </w:p>
          <w:p w:rsidR="002D2D78" w:rsidRPr="0017345F" w:rsidRDefault="007F0144">
            <w:pPr>
              <w:pStyle w:val="Heading5"/>
              <w:outlineLvl w:val="4"/>
              <w:rPr>
                <w:sz w:val="28"/>
                <w:szCs w:val="28"/>
              </w:rPr>
            </w:pPr>
            <w:r w:rsidRPr="0017345F">
              <w:rPr>
                <w:sz w:val="28"/>
                <w:szCs w:val="28"/>
              </w:rPr>
              <w:t xml:space="preserve">State mandated assessment. </w:t>
            </w:r>
          </w:p>
          <w:p w:rsidR="002D2D78" w:rsidRPr="0017345F" w:rsidRDefault="002D2D78">
            <w:pPr>
              <w:pStyle w:val="Heading6"/>
              <w:outlineLvl w:val="5"/>
              <w:rPr>
                <w:sz w:val="28"/>
                <w:szCs w:val="28"/>
              </w:rPr>
            </w:pPr>
          </w:p>
          <w:p w:rsidR="002D2D78" w:rsidRPr="0017345F" w:rsidRDefault="007F0144">
            <w:pPr>
              <w:pStyle w:val="Heading4"/>
              <w:outlineLvl w:val="3"/>
              <w:rPr>
                <w:sz w:val="28"/>
                <w:szCs w:val="28"/>
              </w:rPr>
            </w:pPr>
            <w:r w:rsidRPr="0017345F">
              <w:rPr>
                <w:sz w:val="28"/>
                <w:szCs w:val="28"/>
              </w:rPr>
              <w:t>Final exam project – 5%</w:t>
            </w:r>
          </w:p>
          <w:p w:rsidR="002D2D78" w:rsidRPr="0017345F" w:rsidRDefault="007F0144">
            <w:pPr>
              <w:pStyle w:val="Heading5"/>
              <w:outlineLvl w:val="4"/>
              <w:rPr>
                <w:sz w:val="28"/>
                <w:szCs w:val="28"/>
              </w:rPr>
            </w:pPr>
            <w:r w:rsidRPr="0017345F">
              <w:rPr>
                <w:sz w:val="28"/>
                <w:szCs w:val="28"/>
              </w:rPr>
              <w:t xml:space="preserve">Comprehensive multi-day project with a presentation on last day of school   </w:t>
            </w:r>
          </w:p>
          <w:p w:rsidR="002D2D78" w:rsidRDefault="002D2D78">
            <w:pPr>
              <w:pStyle w:val="Heading6"/>
              <w:outlineLvl w:val="5"/>
            </w:pPr>
          </w:p>
          <w:p w:rsidR="002D2D78" w:rsidRDefault="002D2D78">
            <w:pPr>
              <w:pStyle w:val="Heading6"/>
              <w:outlineLvl w:val="5"/>
            </w:pPr>
          </w:p>
        </w:tc>
        <w:tc>
          <w:tcPr>
            <w:tcW w:w="5279" w:type="dxa"/>
            <w:tcMar>
              <w:right w:w="1037" w:type="dxa"/>
            </w:tcMar>
          </w:tcPr>
          <w:p w:rsidR="002D2D78" w:rsidRDefault="007F0144" w:rsidP="007F0144">
            <w:pPr>
              <w:pStyle w:val="Heading7"/>
              <w:outlineLvl w:val="6"/>
            </w:pPr>
            <w:r>
              <w:t>ohssciencepage.weebly.com</w:t>
            </w:r>
          </w:p>
          <w:p w:rsidR="0071088E" w:rsidRDefault="0071088E" w:rsidP="0071088E">
            <w:r>
              <w:rPr>
                <w:noProof/>
                <w:lang w:eastAsia="en-US"/>
              </w:rPr>
              <w:drawing>
                <wp:inline distT="0" distB="0" distL="0" distR="0" wp14:anchorId="676031ED" wp14:editId="27572BC8">
                  <wp:extent cx="2704554" cy="1822450"/>
                  <wp:effectExtent l="0" t="0" r="63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9500.jpg"/>
                          <pic:cNvPicPr/>
                        </pic:nvPicPr>
                        <pic:blipFill>
                          <a:blip r:embed="rId7">
                            <a:extLst>
                              <a:ext uri="{BEBA8EAE-BF5A-486C-A8C5-ECC9F3942E4B}">
                                <a14:imgProps xmlns:a14="http://schemas.microsoft.com/office/drawing/2010/main">
                                  <a14:imgLayer r:embed="rId8">
                                    <a14:imgEffect>
                                      <a14:saturation sat="0"/>
                                    </a14:imgEffect>
                                  </a14:imgLayer>
                                </a14:imgProps>
                              </a:ext>
                            </a:extLst>
                          </a:blip>
                          <a:stretch>
                            <a:fillRect/>
                          </a:stretch>
                        </pic:blipFill>
                        <pic:spPr>
                          <a:xfrm>
                            <a:off x="0" y="0"/>
                            <a:ext cx="2725449" cy="1836530"/>
                          </a:xfrm>
                          <a:prstGeom prst="rect">
                            <a:avLst/>
                          </a:prstGeom>
                        </pic:spPr>
                      </pic:pic>
                    </a:graphicData>
                  </a:graphic>
                </wp:inline>
              </w:drawing>
            </w:r>
          </w:p>
          <w:p w:rsidR="007F0144" w:rsidRDefault="007F0144" w:rsidP="007F0144">
            <w:pPr>
              <w:pStyle w:val="TableDescription"/>
            </w:pPr>
            <w:r>
              <w:t xml:space="preserve">Genes are like the story and DNA is the language the story is written </w:t>
            </w:r>
            <w:proofErr w:type="gramStart"/>
            <w:r>
              <w:t>in  -</w:t>
            </w:r>
            <w:proofErr w:type="gramEnd"/>
            <w:r>
              <w:t xml:space="preserve"> Sam kean</w:t>
            </w:r>
          </w:p>
          <w:p w:rsidR="0017345F" w:rsidRDefault="0017345F">
            <w:pPr>
              <w:pStyle w:val="Heading1"/>
              <w:outlineLvl w:val="0"/>
            </w:pPr>
          </w:p>
          <w:p w:rsidR="002D2D78" w:rsidRPr="0017345F" w:rsidRDefault="0017345F">
            <w:pPr>
              <w:pStyle w:val="Heading1"/>
              <w:outlineLvl w:val="0"/>
              <w:rPr>
                <w:u w:val="single"/>
              </w:rPr>
            </w:pPr>
            <w:r w:rsidRPr="0017345F">
              <w:rPr>
                <w:u w:val="single"/>
              </w:rPr>
              <w:t xml:space="preserve">Parent and Student Acknowledgement </w:t>
            </w:r>
          </w:p>
          <w:p w:rsidR="000C3A20" w:rsidRDefault="0017345F" w:rsidP="000C3A20">
            <w:pPr>
              <w:spacing w:after="240" w:line="288" w:lineRule="auto"/>
              <w:rPr>
                <w:sz w:val="28"/>
                <w:szCs w:val="28"/>
              </w:rPr>
            </w:pPr>
            <w:r>
              <w:rPr>
                <w:sz w:val="28"/>
                <w:szCs w:val="28"/>
              </w:rPr>
              <w:t xml:space="preserve">I acknowledge that I have reviewed and understand the criteria for this class.  </w:t>
            </w:r>
            <w:proofErr w:type="gramStart"/>
            <w:r>
              <w:rPr>
                <w:sz w:val="28"/>
                <w:szCs w:val="28"/>
              </w:rPr>
              <w:t>Date:_</w:t>
            </w:r>
            <w:proofErr w:type="gramEnd"/>
            <w:r>
              <w:rPr>
                <w:sz w:val="28"/>
                <w:szCs w:val="28"/>
              </w:rPr>
              <w:t>__________________</w:t>
            </w:r>
          </w:p>
          <w:p w:rsidR="0017345F" w:rsidRDefault="0017345F" w:rsidP="000C3A20">
            <w:pPr>
              <w:spacing w:after="240" w:line="288" w:lineRule="auto"/>
              <w:rPr>
                <w:sz w:val="28"/>
                <w:szCs w:val="28"/>
              </w:rPr>
            </w:pPr>
            <w:r>
              <w:rPr>
                <w:sz w:val="28"/>
                <w:szCs w:val="28"/>
              </w:rPr>
              <w:t>Student Signature:</w:t>
            </w:r>
          </w:p>
          <w:p w:rsidR="0017345F" w:rsidRDefault="0017345F" w:rsidP="000C3A20">
            <w:pPr>
              <w:spacing w:after="240" w:line="288" w:lineRule="auto"/>
              <w:rPr>
                <w:sz w:val="28"/>
                <w:szCs w:val="28"/>
              </w:rPr>
            </w:pPr>
            <w:r>
              <w:rPr>
                <w:sz w:val="28"/>
                <w:szCs w:val="28"/>
              </w:rPr>
              <w:t>______________________________</w:t>
            </w:r>
          </w:p>
          <w:p w:rsidR="0017345F" w:rsidRDefault="0017345F" w:rsidP="000C3A20">
            <w:pPr>
              <w:spacing w:after="240" w:line="288" w:lineRule="auto"/>
              <w:rPr>
                <w:sz w:val="28"/>
                <w:szCs w:val="28"/>
              </w:rPr>
            </w:pPr>
            <w:r>
              <w:rPr>
                <w:sz w:val="28"/>
                <w:szCs w:val="28"/>
              </w:rPr>
              <w:t>Parent Signature</w:t>
            </w:r>
          </w:p>
          <w:p w:rsidR="0017345F" w:rsidRPr="0017345F" w:rsidRDefault="0017345F" w:rsidP="000C3A20">
            <w:pPr>
              <w:spacing w:after="240" w:line="288" w:lineRule="auto"/>
              <w:rPr>
                <w:sz w:val="28"/>
                <w:szCs w:val="28"/>
              </w:rPr>
            </w:pPr>
            <w:r>
              <w:rPr>
                <w:sz w:val="28"/>
                <w:szCs w:val="28"/>
              </w:rPr>
              <w:t>______________________________</w:t>
            </w:r>
            <w:bookmarkStart w:id="0" w:name="_GoBack"/>
            <w:bookmarkEnd w:id="0"/>
          </w:p>
          <w:p w:rsidR="00F214A2" w:rsidRDefault="00F214A2" w:rsidP="000C3A20">
            <w:pPr>
              <w:spacing w:after="240" w:line="288" w:lineRule="auto"/>
            </w:pPr>
          </w:p>
        </w:tc>
        <w:tc>
          <w:tcPr>
            <w:tcW w:w="4245" w:type="dxa"/>
          </w:tcPr>
          <w:p w:rsidR="002D2D78" w:rsidRDefault="007F0144">
            <w:pPr>
              <w:pStyle w:val="Heading7"/>
              <w:outlineLvl w:val="6"/>
            </w:pPr>
            <w:r>
              <w:t>ohssciencepage.weebly.com</w:t>
            </w:r>
          </w:p>
          <w:p w:rsidR="007F0144" w:rsidRDefault="007F0144" w:rsidP="007F0144">
            <w:pPr>
              <w:jc w:val="center"/>
              <w:rPr>
                <w:rFonts w:asciiTheme="majorHAnsi" w:eastAsiaTheme="majorEastAsia" w:hAnsiTheme="majorHAnsi" w:cstheme="majorBidi"/>
                <w:b/>
                <w:bCs/>
                <w:sz w:val="40"/>
                <w:szCs w:val="40"/>
              </w:rPr>
            </w:pPr>
            <w:r>
              <w:rPr>
                <w:rFonts w:asciiTheme="majorHAnsi" w:hAnsiTheme="majorHAnsi"/>
                <w:b/>
                <w:noProof/>
                <w:sz w:val="40"/>
              </w:rPr>
              <w:drawing>
                <wp:anchor distT="0" distB="0" distL="114300" distR="114300" simplePos="0" relativeHeight="251659264" behindDoc="0" locked="0" layoutInCell="1" allowOverlap="1" wp14:anchorId="100B4733" wp14:editId="1BB71884">
                  <wp:simplePos x="0" y="0"/>
                  <wp:positionH relativeFrom="column">
                    <wp:posOffset>-95250</wp:posOffset>
                  </wp:positionH>
                  <wp:positionV relativeFrom="paragraph">
                    <wp:posOffset>121920</wp:posOffset>
                  </wp:positionV>
                  <wp:extent cx="654225" cy="640080"/>
                  <wp:effectExtent l="0" t="0" r="0" b="0"/>
                  <wp:wrapSquare wrapText="bothSides"/>
                  <wp:docPr id="3" name="Picture 3" descr="T:\Athletics\Pictures\Cardinal ma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thletics\Pictures\Cardinal masco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422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b/>
                <w:bCs/>
                <w:sz w:val="40"/>
                <w:szCs w:val="40"/>
              </w:rPr>
              <w:t>OHS</w:t>
            </w:r>
            <w:r w:rsidRPr="6F86801F">
              <w:rPr>
                <w:rFonts w:asciiTheme="majorHAnsi" w:eastAsiaTheme="majorEastAsia" w:hAnsiTheme="majorHAnsi" w:cstheme="majorBidi"/>
                <w:b/>
                <w:bCs/>
                <w:sz w:val="40"/>
                <w:szCs w:val="40"/>
              </w:rPr>
              <w:t xml:space="preserve"> </w:t>
            </w:r>
            <w:r>
              <w:rPr>
                <w:rFonts w:asciiTheme="majorHAnsi" w:eastAsiaTheme="majorEastAsia" w:hAnsiTheme="majorHAnsi" w:cstheme="majorBidi"/>
                <w:b/>
                <w:bCs/>
                <w:sz w:val="40"/>
                <w:szCs w:val="40"/>
              </w:rPr>
              <w:t>Honor’s</w:t>
            </w:r>
            <w:r w:rsidRPr="6F86801F">
              <w:rPr>
                <w:rFonts w:asciiTheme="majorHAnsi" w:eastAsiaTheme="majorEastAsia" w:hAnsiTheme="majorHAnsi" w:cstheme="majorBidi"/>
                <w:b/>
                <w:bCs/>
                <w:sz w:val="40"/>
                <w:szCs w:val="40"/>
              </w:rPr>
              <w:t xml:space="preserve"> Biology</w:t>
            </w:r>
          </w:p>
          <w:p w:rsidR="001A254E" w:rsidRDefault="001A254E" w:rsidP="007F0144">
            <w:pPr>
              <w:jc w:val="center"/>
              <w:rPr>
                <w:rFonts w:asciiTheme="majorHAnsi" w:eastAsiaTheme="majorEastAsia" w:hAnsiTheme="majorHAnsi" w:cstheme="majorBidi"/>
                <w:b/>
                <w:bCs/>
                <w:szCs w:val="40"/>
              </w:rPr>
            </w:pPr>
            <w:r w:rsidRPr="001A254E">
              <w:rPr>
                <w:rFonts w:asciiTheme="majorHAnsi" w:eastAsiaTheme="majorEastAsia" w:hAnsiTheme="majorHAnsi" w:cstheme="majorBidi"/>
                <w:b/>
                <w:bCs/>
                <w:szCs w:val="40"/>
              </w:rPr>
              <w:t>1.0 Credits</w:t>
            </w:r>
            <w:r>
              <w:rPr>
                <w:rFonts w:asciiTheme="majorHAnsi" w:eastAsiaTheme="majorEastAsia" w:hAnsiTheme="majorHAnsi" w:cstheme="majorBidi"/>
                <w:b/>
                <w:bCs/>
                <w:szCs w:val="40"/>
              </w:rPr>
              <w:t xml:space="preserve"> </w:t>
            </w:r>
          </w:p>
          <w:p w:rsidR="002D2D78" w:rsidRDefault="001A254E" w:rsidP="001A254E">
            <w:pPr>
              <w:jc w:val="center"/>
              <w:rPr>
                <w:rFonts w:asciiTheme="majorHAnsi" w:eastAsiaTheme="majorEastAsia" w:hAnsiTheme="majorHAnsi" w:cstheme="majorBidi"/>
                <w:b/>
                <w:bCs/>
                <w:szCs w:val="40"/>
              </w:rPr>
            </w:pPr>
            <w:r>
              <w:rPr>
                <w:rFonts w:asciiTheme="majorHAnsi" w:eastAsiaTheme="majorEastAsia" w:hAnsiTheme="majorHAnsi" w:cstheme="majorBidi"/>
                <w:b/>
                <w:bCs/>
                <w:szCs w:val="40"/>
              </w:rPr>
              <w:t>Grades 9-12</w:t>
            </w:r>
          </w:p>
          <w:p w:rsidR="001A254E" w:rsidRDefault="001A254E" w:rsidP="001A254E">
            <w:pPr>
              <w:jc w:val="center"/>
              <w:rPr>
                <w:rFonts w:asciiTheme="majorHAnsi" w:eastAsiaTheme="majorEastAsia" w:hAnsiTheme="majorHAnsi" w:cstheme="majorBidi"/>
                <w:b/>
                <w:bCs/>
                <w:szCs w:val="40"/>
              </w:rPr>
            </w:pPr>
          </w:p>
          <w:p w:rsidR="001A254E" w:rsidRPr="001A254E" w:rsidRDefault="001A254E" w:rsidP="001A254E">
            <w:pPr>
              <w:jc w:val="center"/>
              <w:rPr>
                <w:rFonts w:asciiTheme="majorHAnsi" w:eastAsiaTheme="majorEastAsia" w:hAnsiTheme="majorHAnsi" w:cstheme="majorBidi"/>
                <w:b/>
                <w:bCs/>
                <w:szCs w:val="40"/>
              </w:rPr>
            </w:pPr>
          </w:p>
          <w:p w:rsidR="007F0144" w:rsidRPr="00A950A8" w:rsidRDefault="007F0144" w:rsidP="007F0144">
            <w:pPr>
              <w:jc w:val="center"/>
              <w:rPr>
                <w:sz w:val="28"/>
                <w:szCs w:val="28"/>
              </w:rPr>
            </w:pPr>
            <w:r w:rsidRPr="36816B87">
              <w:rPr>
                <w:sz w:val="28"/>
                <w:szCs w:val="28"/>
              </w:rPr>
              <w:t>In this course you will learn about cellular function and structure, Mendelian genetics, the classification of organisms, biological evolution, and ecosystems</w:t>
            </w:r>
            <w:r w:rsidRPr="36816B87">
              <w:rPr>
                <w:rFonts w:ascii="Comic Sans MS" w:eastAsia="Comic Sans MS" w:hAnsi="Comic Sans MS" w:cs="Comic Sans MS"/>
              </w:rPr>
              <w:t>.</w:t>
            </w:r>
          </w:p>
          <w:p w:rsidR="0071088E" w:rsidRDefault="0071088E" w:rsidP="0071088E">
            <w:pPr>
              <w:pStyle w:val="TableDescription"/>
            </w:pPr>
          </w:p>
          <w:p w:rsidR="002D2D78" w:rsidRDefault="007F0144">
            <w:pPr>
              <w:spacing w:after="240" w:line="288" w:lineRule="auto"/>
            </w:pPr>
            <w:r>
              <w:rPr>
                <w:noProof/>
              </w:rPr>
              <w:drawing>
                <wp:inline distT="0" distB="0" distL="0" distR="0">
                  <wp:extent cx="2832100" cy="3686530"/>
                  <wp:effectExtent l="0" t="0" r="6350" b="9525"/>
                  <wp:docPr id="5" name="Picture 5" descr="Image result for biology j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ology jok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4723" cy="3689944"/>
                          </a:xfrm>
                          <a:prstGeom prst="rect">
                            <a:avLst/>
                          </a:prstGeom>
                          <a:noFill/>
                          <a:ln>
                            <a:noFill/>
                          </a:ln>
                        </pic:spPr>
                      </pic:pic>
                    </a:graphicData>
                  </a:graphic>
                </wp:inline>
              </w:drawing>
            </w:r>
          </w:p>
        </w:tc>
      </w:tr>
      <w:tr w:rsidR="002D2D78" w:rsidTr="000C3A20">
        <w:trPr>
          <w:trHeight w:val="2736"/>
          <w:jc w:val="center"/>
        </w:trPr>
        <w:tc>
          <w:tcPr>
            <w:tcW w:w="5279" w:type="dxa"/>
            <w:tcMar>
              <w:right w:w="1037" w:type="dxa"/>
            </w:tcMar>
          </w:tcPr>
          <w:p w:rsidR="001A254E" w:rsidRPr="0017345F" w:rsidRDefault="001A254E" w:rsidP="001A254E">
            <w:pPr>
              <w:pStyle w:val="Subtitle"/>
              <w:rPr>
                <w:sz w:val="28"/>
                <w:szCs w:val="28"/>
                <w:u w:val="single"/>
              </w:rPr>
            </w:pPr>
            <w:r w:rsidRPr="0017345F">
              <w:rPr>
                <w:sz w:val="28"/>
                <w:szCs w:val="28"/>
                <w:u w:val="single"/>
              </w:rPr>
              <w:lastRenderedPageBreak/>
              <w:t>Supplies Required</w:t>
            </w:r>
          </w:p>
          <w:p w:rsidR="001A254E" w:rsidRPr="0017345F" w:rsidRDefault="001A254E" w:rsidP="001A254E">
            <w:pPr>
              <w:pStyle w:val="URL"/>
              <w:numPr>
                <w:ilvl w:val="0"/>
                <w:numId w:val="11"/>
              </w:numPr>
              <w:jc w:val="left"/>
              <w:rPr>
                <w:sz w:val="28"/>
                <w:szCs w:val="28"/>
              </w:rPr>
            </w:pPr>
            <w:r w:rsidRPr="0017345F">
              <w:rPr>
                <w:sz w:val="28"/>
                <w:szCs w:val="28"/>
              </w:rPr>
              <w:t>3 Ring Binder</w:t>
            </w:r>
            <w:r w:rsidRPr="0017345F">
              <w:rPr>
                <w:sz w:val="28"/>
                <w:szCs w:val="28"/>
              </w:rPr>
              <w:t xml:space="preserve"> </w:t>
            </w:r>
          </w:p>
          <w:p w:rsidR="001A254E" w:rsidRPr="0017345F" w:rsidRDefault="001A254E" w:rsidP="001A254E">
            <w:pPr>
              <w:pStyle w:val="URL"/>
              <w:numPr>
                <w:ilvl w:val="0"/>
                <w:numId w:val="11"/>
              </w:numPr>
              <w:jc w:val="left"/>
              <w:rPr>
                <w:sz w:val="28"/>
                <w:szCs w:val="28"/>
              </w:rPr>
            </w:pPr>
            <w:r w:rsidRPr="0017345F">
              <w:rPr>
                <w:sz w:val="28"/>
                <w:szCs w:val="28"/>
              </w:rPr>
              <w:t xml:space="preserve">Composition Notebook </w:t>
            </w:r>
          </w:p>
          <w:p w:rsidR="002D2D78" w:rsidRPr="0017345F" w:rsidRDefault="001A254E" w:rsidP="001A254E">
            <w:pPr>
              <w:pStyle w:val="URL"/>
              <w:numPr>
                <w:ilvl w:val="0"/>
                <w:numId w:val="11"/>
              </w:numPr>
              <w:jc w:val="left"/>
              <w:rPr>
                <w:sz w:val="28"/>
                <w:szCs w:val="28"/>
              </w:rPr>
            </w:pPr>
            <w:r w:rsidRPr="0017345F">
              <w:rPr>
                <w:sz w:val="28"/>
                <w:szCs w:val="28"/>
              </w:rPr>
              <w:t>Writing Utensil</w:t>
            </w:r>
          </w:p>
          <w:p w:rsidR="001A254E" w:rsidRPr="0017345F" w:rsidRDefault="001A254E" w:rsidP="001A254E">
            <w:pPr>
              <w:pStyle w:val="URL"/>
              <w:jc w:val="left"/>
              <w:rPr>
                <w:sz w:val="28"/>
                <w:szCs w:val="28"/>
              </w:rPr>
            </w:pPr>
          </w:p>
          <w:p w:rsidR="001A254E" w:rsidRPr="0017345F" w:rsidRDefault="001A254E" w:rsidP="001A254E">
            <w:pPr>
              <w:pStyle w:val="URL"/>
              <w:jc w:val="left"/>
              <w:rPr>
                <w:sz w:val="28"/>
                <w:szCs w:val="28"/>
              </w:rPr>
            </w:pPr>
          </w:p>
          <w:p w:rsidR="001A254E" w:rsidRPr="0017345F" w:rsidRDefault="001A254E" w:rsidP="001A254E">
            <w:pPr>
              <w:pStyle w:val="Subtitle"/>
              <w:rPr>
                <w:sz w:val="28"/>
                <w:szCs w:val="28"/>
                <w:u w:val="single"/>
              </w:rPr>
            </w:pPr>
            <w:r w:rsidRPr="0017345F">
              <w:rPr>
                <w:sz w:val="28"/>
                <w:szCs w:val="28"/>
                <w:u w:val="single"/>
              </w:rPr>
              <w:t xml:space="preserve">Supplies </w:t>
            </w:r>
            <w:r w:rsidRPr="0017345F">
              <w:rPr>
                <w:sz w:val="28"/>
                <w:szCs w:val="28"/>
                <w:u w:val="single"/>
              </w:rPr>
              <w:t>Requested</w:t>
            </w:r>
          </w:p>
          <w:p w:rsidR="001A254E" w:rsidRPr="0017345F" w:rsidRDefault="001A254E" w:rsidP="001A254E">
            <w:pPr>
              <w:pStyle w:val="URL"/>
              <w:numPr>
                <w:ilvl w:val="0"/>
                <w:numId w:val="13"/>
              </w:numPr>
              <w:jc w:val="left"/>
              <w:rPr>
                <w:sz w:val="28"/>
                <w:szCs w:val="28"/>
              </w:rPr>
            </w:pPr>
            <w:r w:rsidRPr="0017345F">
              <w:rPr>
                <w:sz w:val="28"/>
                <w:szCs w:val="28"/>
              </w:rPr>
              <w:t>Ziplock Bags</w:t>
            </w:r>
          </w:p>
          <w:p w:rsidR="001A254E" w:rsidRPr="0017345F" w:rsidRDefault="001A254E" w:rsidP="001A254E">
            <w:pPr>
              <w:pStyle w:val="URL"/>
              <w:numPr>
                <w:ilvl w:val="0"/>
                <w:numId w:val="13"/>
              </w:numPr>
              <w:jc w:val="left"/>
              <w:rPr>
                <w:sz w:val="28"/>
                <w:szCs w:val="28"/>
              </w:rPr>
            </w:pPr>
            <w:r w:rsidRPr="0017345F">
              <w:rPr>
                <w:sz w:val="28"/>
                <w:szCs w:val="28"/>
              </w:rPr>
              <w:t>Cups of all sizes</w:t>
            </w:r>
          </w:p>
          <w:p w:rsidR="001A254E" w:rsidRPr="0017345F" w:rsidRDefault="001A254E" w:rsidP="001A254E">
            <w:pPr>
              <w:pStyle w:val="URL"/>
              <w:numPr>
                <w:ilvl w:val="0"/>
                <w:numId w:val="13"/>
              </w:numPr>
              <w:jc w:val="left"/>
              <w:rPr>
                <w:sz w:val="28"/>
                <w:szCs w:val="28"/>
              </w:rPr>
            </w:pPr>
            <w:r w:rsidRPr="0017345F">
              <w:rPr>
                <w:sz w:val="28"/>
                <w:szCs w:val="28"/>
              </w:rPr>
              <w:t>Paper plates</w:t>
            </w:r>
          </w:p>
          <w:p w:rsidR="001A254E" w:rsidRPr="0017345F" w:rsidRDefault="001A254E" w:rsidP="001A254E">
            <w:pPr>
              <w:pStyle w:val="URL"/>
              <w:numPr>
                <w:ilvl w:val="0"/>
                <w:numId w:val="13"/>
              </w:numPr>
              <w:jc w:val="left"/>
              <w:rPr>
                <w:sz w:val="28"/>
                <w:szCs w:val="28"/>
              </w:rPr>
            </w:pPr>
            <w:r w:rsidRPr="0017345F">
              <w:rPr>
                <w:sz w:val="28"/>
                <w:szCs w:val="28"/>
              </w:rPr>
              <w:t>Dry erase markers</w:t>
            </w:r>
          </w:p>
          <w:p w:rsidR="001A254E" w:rsidRPr="0017345F" w:rsidRDefault="001A254E" w:rsidP="001A254E">
            <w:pPr>
              <w:pStyle w:val="URL"/>
              <w:numPr>
                <w:ilvl w:val="0"/>
                <w:numId w:val="13"/>
              </w:numPr>
              <w:jc w:val="left"/>
              <w:rPr>
                <w:sz w:val="28"/>
                <w:szCs w:val="28"/>
              </w:rPr>
            </w:pPr>
            <w:r w:rsidRPr="0017345F">
              <w:rPr>
                <w:sz w:val="28"/>
                <w:szCs w:val="28"/>
              </w:rPr>
              <w:t>Colored paper</w:t>
            </w:r>
          </w:p>
          <w:p w:rsidR="001A254E" w:rsidRPr="0017345F" w:rsidRDefault="001A254E" w:rsidP="001A254E">
            <w:pPr>
              <w:pStyle w:val="URL"/>
              <w:numPr>
                <w:ilvl w:val="0"/>
                <w:numId w:val="13"/>
              </w:numPr>
              <w:jc w:val="left"/>
              <w:rPr>
                <w:sz w:val="28"/>
                <w:szCs w:val="28"/>
              </w:rPr>
            </w:pPr>
            <w:r w:rsidRPr="0017345F">
              <w:rPr>
                <w:sz w:val="28"/>
                <w:szCs w:val="28"/>
              </w:rPr>
              <w:t>Markers</w:t>
            </w:r>
          </w:p>
          <w:p w:rsidR="001A254E" w:rsidRPr="0017345F" w:rsidRDefault="001A254E" w:rsidP="001A254E">
            <w:pPr>
              <w:pStyle w:val="URL"/>
              <w:numPr>
                <w:ilvl w:val="0"/>
                <w:numId w:val="13"/>
              </w:numPr>
              <w:jc w:val="left"/>
              <w:rPr>
                <w:sz w:val="28"/>
                <w:szCs w:val="28"/>
              </w:rPr>
            </w:pPr>
            <w:r w:rsidRPr="0017345F">
              <w:rPr>
                <w:sz w:val="28"/>
                <w:szCs w:val="28"/>
              </w:rPr>
              <w:t>Index cards</w:t>
            </w:r>
          </w:p>
          <w:p w:rsidR="001A254E" w:rsidRPr="0017345F" w:rsidRDefault="001A254E" w:rsidP="001A254E">
            <w:pPr>
              <w:pStyle w:val="URL"/>
              <w:numPr>
                <w:ilvl w:val="0"/>
                <w:numId w:val="13"/>
              </w:numPr>
              <w:jc w:val="left"/>
              <w:rPr>
                <w:sz w:val="28"/>
                <w:szCs w:val="28"/>
              </w:rPr>
            </w:pPr>
            <w:r w:rsidRPr="0017345F">
              <w:rPr>
                <w:sz w:val="28"/>
                <w:szCs w:val="28"/>
              </w:rPr>
              <w:t>Notebook paper</w:t>
            </w:r>
          </w:p>
          <w:p w:rsidR="001A254E" w:rsidRPr="0017345F" w:rsidRDefault="001A254E" w:rsidP="001A254E">
            <w:pPr>
              <w:pStyle w:val="URL"/>
              <w:numPr>
                <w:ilvl w:val="0"/>
                <w:numId w:val="13"/>
              </w:numPr>
              <w:jc w:val="left"/>
              <w:rPr>
                <w:sz w:val="28"/>
                <w:szCs w:val="28"/>
              </w:rPr>
            </w:pPr>
            <w:r w:rsidRPr="0017345F">
              <w:rPr>
                <w:sz w:val="28"/>
                <w:szCs w:val="28"/>
              </w:rPr>
              <w:t>Construction paper</w:t>
            </w:r>
          </w:p>
          <w:p w:rsidR="001A254E" w:rsidRDefault="001A254E" w:rsidP="001A254E">
            <w:pPr>
              <w:pStyle w:val="URL"/>
              <w:jc w:val="left"/>
              <w:rPr>
                <w:sz w:val="28"/>
                <w:szCs w:val="28"/>
              </w:rPr>
            </w:pPr>
          </w:p>
          <w:p w:rsidR="0017345F" w:rsidRPr="0017345F" w:rsidRDefault="0017345F" w:rsidP="0017345F">
            <w:pPr>
              <w:pStyle w:val="Subtitle"/>
              <w:rPr>
                <w:bCs/>
                <w:sz w:val="28"/>
                <w:szCs w:val="28"/>
                <w:u w:val="single"/>
              </w:rPr>
            </w:pPr>
            <w:r>
              <w:rPr>
                <w:bCs/>
                <w:sz w:val="28"/>
                <w:szCs w:val="28"/>
                <w:u w:val="single"/>
              </w:rPr>
              <w:t>Field Trips</w:t>
            </w:r>
          </w:p>
          <w:p w:rsidR="0017345F" w:rsidRDefault="0017345F" w:rsidP="0017345F">
            <w:pPr>
              <w:rPr>
                <w:sz w:val="28"/>
                <w:szCs w:val="28"/>
              </w:rPr>
            </w:pPr>
            <w:r w:rsidRPr="6F86801F">
              <w:rPr>
                <w:sz w:val="28"/>
                <w:szCs w:val="28"/>
              </w:rPr>
              <w:t xml:space="preserve">To attend any field trip offered by the school, you must be in good academic standing (74 or higher in core classes), no excessive absences and no major disciplinary referrals. </w:t>
            </w:r>
          </w:p>
          <w:p w:rsidR="0017345F" w:rsidRDefault="0017345F" w:rsidP="0017345F">
            <w:pPr>
              <w:rPr>
                <w:sz w:val="28"/>
                <w:szCs w:val="28"/>
              </w:rPr>
            </w:pPr>
          </w:p>
          <w:p w:rsidR="0017345F" w:rsidRDefault="0017345F" w:rsidP="0017345F">
            <w:pPr>
              <w:rPr>
                <w:sz w:val="28"/>
                <w:szCs w:val="28"/>
              </w:rPr>
            </w:pPr>
          </w:p>
          <w:p w:rsidR="0017345F" w:rsidRDefault="0017345F" w:rsidP="0017345F">
            <w:pPr>
              <w:pStyle w:val="Subtitle"/>
              <w:rPr>
                <w:bCs/>
                <w:sz w:val="28"/>
                <w:szCs w:val="28"/>
                <w:u w:val="single"/>
              </w:rPr>
            </w:pPr>
            <w:r>
              <w:rPr>
                <w:bCs/>
                <w:sz w:val="28"/>
                <w:szCs w:val="28"/>
                <w:u w:val="single"/>
              </w:rPr>
              <w:t>Tutoring and Extra Help</w:t>
            </w:r>
          </w:p>
          <w:p w:rsidR="0017345F" w:rsidRPr="0017345F" w:rsidRDefault="0017345F" w:rsidP="0017345F">
            <w:pPr>
              <w:pStyle w:val="Subtitle"/>
              <w:jc w:val="left"/>
              <w:rPr>
                <w:bCs/>
                <w:color w:val="auto"/>
                <w:sz w:val="28"/>
                <w:szCs w:val="28"/>
              </w:rPr>
            </w:pPr>
            <w:r w:rsidRPr="0017345F">
              <w:rPr>
                <w:bCs/>
                <w:color w:val="auto"/>
                <w:sz w:val="28"/>
                <w:szCs w:val="28"/>
              </w:rPr>
              <w:t xml:space="preserve">Extra help and tutoring </w:t>
            </w:r>
            <w:proofErr w:type="gramStart"/>
            <w:r w:rsidRPr="0017345F">
              <w:rPr>
                <w:bCs/>
                <w:color w:val="auto"/>
                <w:sz w:val="28"/>
                <w:szCs w:val="28"/>
              </w:rPr>
              <w:t>is</w:t>
            </w:r>
            <w:proofErr w:type="gramEnd"/>
            <w:r w:rsidRPr="0017345F">
              <w:rPr>
                <w:bCs/>
                <w:color w:val="auto"/>
                <w:sz w:val="28"/>
                <w:szCs w:val="28"/>
              </w:rPr>
              <w:t xml:space="preserve"> offered before and after school. Please schedule with your teacher. </w:t>
            </w:r>
          </w:p>
          <w:p w:rsidR="0017345F" w:rsidRPr="0017345F" w:rsidRDefault="0017345F" w:rsidP="001A254E">
            <w:pPr>
              <w:pStyle w:val="URL"/>
              <w:jc w:val="left"/>
              <w:rPr>
                <w:sz w:val="28"/>
                <w:szCs w:val="28"/>
              </w:rPr>
            </w:pPr>
          </w:p>
        </w:tc>
        <w:tc>
          <w:tcPr>
            <w:tcW w:w="5279" w:type="dxa"/>
            <w:tcMar>
              <w:right w:w="1037" w:type="dxa"/>
            </w:tcMar>
          </w:tcPr>
          <w:p w:rsidR="002D2D78" w:rsidRPr="0017345F" w:rsidRDefault="001A254E" w:rsidP="001A254E">
            <w:pPr>
              <w:pStyle w:val="Subtitle"/>
              <w:rPr>
                <w:sz w:val="28"/>
                <w:szCs w:val="28"/>
                <w:u w:val="single"/>
              </w:rPr>
            </w:pPr>
            <w:r w:rsidRPr="0017345F">
              <w:rPr>
                <w:bCs/>
                <w:sz w:val="28"/>
                <w:szCs w:val="28"/>
                <w:u w:val="single"/>
              </w:rPr>
              <w:t>Classroom Expectations</w:t>
            </w:r>
          </w:p>
          <w:p w:rsidR="001A254E" w:rsidRPr="0017345F" w:rsidRDefault="001A254E" w:rsidP="0017345F">
            <w:pPr>
              <w:rPr>
                <w:sz w:val="28"/>
                <w:szCs w:val="28"/>
              </w:rPr>
            </w:pPr>
            <w:r w:rsidRPr="0017345F">
              <w:rPr>
                <w:sz w:val="28"/>
                <w:szCs w:val="28"/>
              </w:rPr>
              <w:t>Interruptions to the learning environment could result in the loss of classroom privilege and points, or removal from the classroom. The classroom expectations are listed below:</w:t>
            </w:r>
          </w:p>
          <w:tbl>
            <w:tblPr>
              <w:tblStyle w:val="GridTable1Light-Accent1"/>
              <w:tblW w:w="5048" w:type="dxa"/>
              <w:tblLayout w:type="fixed"/>
              <w:tblLook w:val="06A0" w:firstRow="1" w:lastRow="0" w:firstColumn="1" w:lastColumn="0" w:noHBand="1" w:noVBand="1"/>
            </w:tblPr>
            <w:tblGrid>
              <w:gridCol w:w="2524"/>
              <w:gridCol w:w="2524"/>
            </w:tblGrid>
            <w:tr w:rsidR="001A254E" w:rsidRPr="0017345F" w:rsidTr="001A254E">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24" w:type="dxa"/>
                </w:tcPr>
                <w:p w:rsidR="001A254E" w:rsidRPr="0017345F" w:rsidRDefault="001A254E" w:rsidP="001A254E">
                  <w:pPr>
                    <w:rPr>
                      <w:rFonts w:eastAsiaTheme="minorEastAsia"/>
                      <w:sz w:val="28"/>
                      <w:szCs w:val="28"/>
                    </w:rPr>
                  </w:pPr>
                  <w:r w:rsidRPr="0017345F">
                    <w:rPr>
                      <w:rFonts w:eastAsiaTheme="minorEastAsia"/>
                      <w:sz w:val="28"/>
                      <w:szCs w:val="28"/>
                    </w:rPr>
                    <w:t>Golden Rule: Respect</w:t>
                  </w:r>
                </w:p>
              </w:tc>
              <w:tc>
                <w:tcPr>
                  <w:tcW w:w="2524" w:type="dxa"/>
                </w:tcPr>
                <w:p w:rsidR="001A254E" w:rsidRPr="0017345F" w:rsidRDefault="001A254E" w:rsidP="001A254E">
                  <w:pPr>
                    <w:cnfStyle w:val="100000000000" w:firstRow="1" w:lastRow="0" w:firstColumn="0" w:lastColumn="0" w:oddVBand="0" w:evenVBand="0" w:oddHBand="0" w:evenHBand="0" w:firstRowFirstColumn="0" w:firstRowLastColumn="0" w:lastRowFirstColumn="0" w:lastRowLastColumn="0"/>
                    <w:rPr>
                      <w:rFonts w:eastAsiaTheme="minorEastAsia"/>
                      <w:b w:val="0"/>
                      <w:bCs w:val="0"/>
                      <w:sz w:val="28"/>
                      <w:szCs w:val="28"/>
                    </w:rPr>
                  </w:pPr>
                  <w:r w:rsidRPr="0017345F">
                    <w:rPr>
                      <w:rFonts w:eastAsiaTheme="minorEastAsia"/>
                      <w:sz w:val="28"/>
                      <w:szCs w:val="28"/>
                    </w:rPr>
                    <w:t>No food, drink, or gum is allowed</w:t>
                  </w:r>
                  <w:r w:rsidRPr="0017345F">
                    <w:rPr>
                      <w:rFonts w:eastAsiaTheme="minorEastAsia"/>
                      <w:sz w:val="28"/>
                      <w:szCs w:val="28"/>
                    </w:rPr>
                    <w:t xml:space="preserve"> on lab days</w:t>
                  </w:r>
                </w:p>
              </w:tc>
            </w:tr>
            <w:tr w:rsidR="001A254E" w:rsidRPr="0017345F" w:rsidTr="001A254E">
              <w:trPr>
                <w:trHeight w:val="280"/>
              </w:trPr>
              <w:tc>
                <w:tcPr>
                  <w:cnfStyle w:val="001000000000" w:firstRow="0" w:lastRow="0" w:firstColumn="1" w:lastColumn="0" w:oddVBand="0" w:evenVBand="0" w:oddHBand="0" w:evenHBand="0" w:firstRowFirstColumn="0" w:firstRowLastColumn="0" w:lastRowFirstColumn="0" w:lastRowLastColumn="0"/>
                  <w:tcW w:w="2524" w:type="dxa"/>
                </w:tcPr>
                <w:p w:rsidR="001A254E" w:rsidRPr="0017345F" w:rsidRDefault="001A254E" w:rsidP="001A254E">
                  <w:pPr>
                    <w:rPr>
                      <w:rFonts w:eastAsiaTheme="minorEastAsia"/>
                      <w:sz w:val="28"/>
                      <w:szCs w:val="28"/>
                    </w:rPr>
                  </w:pPr>
                  <w:r w:rsidRPr="0017345F">
                    <w:rPr>
                      <w:rFonts w:eastAsiaTheme="minorEastAsia"/>
                      <w:sz w:val="28"/>
                      <w:szCs w:val="28"/>
                    </w:rPr>
                    <w:t xml:space="preserve">Come to class on time and prepared </w:t>
                  </w:r>
                </w:p>
              </w:tc>
              <w:tc>
                <w:tcPr>
                  <w:tcW w:w="2524" w:type="dxa"/>
                </w:tcPr>
                <w:p w:rsidR="001A254E" w:rsidRPr="0017345F" w:rsidRDefault="001A254E" w:rsidP="001A254E">
                  <w:pPr>
                    <w:cnfStyle w:val="000000000000" w:firstRow="0" w:lastRow="0" w:firstColumn="0" w:lastColumn="0" w:oddVBand="0" w:evenVBand="0" w:oddHBand="0" w:evenHBand="0" w:firstRowFirstColumn="0" w:firstRowLastColumn="0" w:lastRowFirstColumn="0" w:lastRowLastColumn="0"/>
                    <w:rPr>
                      <w:rFonts w:eastAsiaTheme="minorEastAsia"/>
                      <w:sz w:val="28"/>
                      <w:szCs w:val="28"/>
                    </w:rPr>
                  </w:pPr>
                  <w:r w:rsidRPr="0017345F">
                    <w:rPr>
                      <w:rFonts w:eastAsiaTheme="minorEastAsia"/>
                      <w:b/>
                      <w:bCs/>
                      <w:sz w:val="28"/>
                      <w:szCs w:val="28"/>
                    </w:rPr>
                    <w:t>No electronic and/or wireless devices</w:t>
                  </w:r>
                </w:p>
              </w:tc>
            </w:tr>
            <w:tr w:rsidR="001A254E" w:rsidRPr="0017345F" w:rsidTr="001A254E">
              <w:trPr>
                <w:trHeight w:val="265"/>
              </w:trPr>
              <w:tc>
                <w:tcPr>
                  <w:cnfStyle w:val="001000000000" w:firstRow="0" w:lastRow="0" w:firstColumn="1" w:lastColumn="0" w:oddVBand="0" w:evenVBand="0" w:oddHBand="0" w:evenHBand="0" w:firstRowFirstColumn="0" w:firstRowLastColumn="0" w:lastRowFirstColumn="0" w:lastRowLastColumn="0"/>
                  <w:tcW w:w="2524" w:type="dxa"/>
                </w:tcPr>
                <w:p w:rsidR="001A254E" w:rsidRPr="0017345F" w:rsidRDefault="001A254E" w:rsidP="001A254E">
                  <w:pPr>
                    <w:rPr>
                      <w:rFonts w:eastAsiaTheme="minorEastAsia"/>
                      <w:sz w:val="28"/>
                      <w:szCs w:val="28"/>
                    </w:rPr>
                  </w:pPr>
                  <w:r w:rsidRPr="0017345F">
                    <w:rPr>
                      <w:rFonts w:eastAsiaTheme="minorEastAsia"/>
                      <w:sz w:val="28"/>
                      <w:szCs w:val="28"/>
                    </w:rPr>
                    <w:t>Take care of personal needs before class</w:t>
                  </w:r>
                </w:p>
              </w:tc>
              <w:tc>
                <w:tcPr>
                  <w:tcW w:w="2524" w:type="dxa"/>
                </w:tcPr>
                <w:p w:rsidR="001A254E" w:rsidRPr="0017345F" w:rsidRDefault="001A254E" w:rsidP="001A254E">
                  <w:pPr>
                    <w:cnfStyle w:val="000000000000" w:firstRow="0" w:lastRow="0" w:firstColumn="0" w:lastColumn="0" w:oddVBand="0" w:evenVBand="0" w:oddHBand="0" w:evenHBand="0" w:firstRowFirstColumn="0" w:firstRowLastColumn="0" w:lastRowFirstColumn="0" w:lastRowLastColumn="0"/>
                    <w:rPr>
                      <w:rFonts w:eastAsiaTheme="minorEastAsia"/>
                      <w:sz w:val="28"/>
                      <w:szCs w:val="28"/>
                    </w:rPr>
                  </w:pPr>
                  <w:r w:rsidRPr="0017345F">
                    <w:rPr>
                      <w:rFonts w:eastAsiaTheme="minorEastAsia"/>
                      <w:b/>
                      <w:bCs/>
                      <w:sz w:val="28"/>
                      <w:szCs w:val="28"/>
                    </w:rPr>
                    <w:t>No sleeping during class</w:t>
                  </w:r>
                </w:p>
              </w:tc>
            </w:tr>
          </w:tbl>
          <w:p w:rsidR="001A254E" w:rsidRPr="0017345F" w:rsidRDefault="001A254E">
            <w:pPr>
              <w:pStyle w:val="Phone"/>
              <w:rPr>
                <w:sz w:val="28"/>
                <w:szCs w:val="28"/>
              </w:rPr>
            </w:pPr>
          </w:p>
          <w:p w:rsidR="0017345F" w:rsidRPr="0017345F" w:rsidRDefault="0017345F" w:rsidP="0017345F">
            <w:pPr>
              <w:pStyle w:val="Subtitle"/>
              <w:rPr>
                <w:bCs/>
                <w:sz w:val="28"/>
                <w:szCs w:val="28"/>
                <w:u w:val="single"/>
              </w:rPr>
            </w:pPr>
            <w:r w:rsidRPr="0017345F">
              <w:rPr>
                <w:bCs/>
                <w:sz w:val="28"/>
                <w:szCs w:val="28"/>
                <w:u w:val="single"/>
              </w:rPr>
              <w:t>Test, quizzes and EOC</w:t>
            </w:r>
          </w:p>
          <w:p w:rsidR="0017345F" w:rsidRPr="0017345F" w:rsidRDefault="0017345F" w:rsidP="0017345F">
            <w:pPr>
              <w:pStyle w:val="Subtitle"/>
              <w:jc w:val="left"/>
              <w:rPr>
                <w:color w:val="auto"/>
                <w:sz w:val="28"/>
                <w:szCs w:val="28"/>
                <w:u w:val="single"/>
              </w:rPr>
            </w:pPr>
            <w:r w:rsidRPr="0017345F">
              <w:rPr>
                <w:color w:val="auto"/>
                <w:sz w:val="28"/>
                <w:szCs w:val="28"/>
              </w:rPr>
              <w:t xml:space="preserve">Quizzes are on a regular basis. Pop quizzes are given without warning at any time on the material covered in class or any reading assignment. You will be tested at the end of every unit. Additionally, this class has an </w:t>
            </w:r>
            <w:r w:rsidRPr="0017345F">
              <w:rPr>
                <w:color w:val="auto"/>
                <w:sz w:val="28"/>
                <w:szCs w:val="28"/>
                <w:u w:val="single"/>
              </w:rPr>
              <w:t>End Of Course Test (EOC)</w:t>
            </w:r>
            <w:r w:rsidRPr="0017345F">
              <w:rPr>
                <w:color w:val="auto"/>
                <w:sz w:val="28"/>
                <w:szCs w:val="28"/>
              </w:rPr>
              <w:t xml:space="preserve"> which counts </w:t>
            </w:r>
            <w:r w:rsidRPr="0017345F">
              <w:rPr>
                <w:color w:val="auto"/>
                <w:sz w:val="28"/>
                <w:szCs w:val="28"/>
                <w:u w:val="single"/>
              </w:rPr>
              <w:t>20% of your final grade</w:t>
            </w:r>
            <w:r w:rsidRPr="0017345F">
              <w:rPr>
                <w:color w:val="auto"/>
                <w:sz w:val="28"/>
                <w:szCs w:val="28"/>
              </w:rPr>
              <w:t>.</w:t>
            </w:r>
          </w:p>
          <w:p w:rsidR="0017345F" w:rsidRDefault="0017345F" w:rsidP="0017345F">
            <w:pPr>
              <w:pStyle w:val="Phone"/>
              <w:jc w:val="left"/>
              <w:rPr>
                <w:sz w:val="28"/>
                <w:szCs w:val="28"/>
              </w:rPr>
            </w:pPr>
          </w:p>
          <w:p w:rsidR="0017345F" w:rsidRPr="0017345F" w:rsidRDefault="0017345F" w:rsidP="0017345F">
            <w:pPr>
              <w:pStyle w:val="Subtitle"/>
              <w:rPr>
                <w:bCs/>
                <w:sz w:val="28"/>
                <w:szCs w:val="28"/>
                <w:u w:val="single"/>
              </w:rPr>
            </w:pPr>
            <w:r w:rsidRPr="0017345F">
              <w:rPr>
                <w:bCs/>
                <w:sz w:val="28"/>
                <w:szCs w:val="28"/>
                <w:u w:val="single"/>
              </w:rPr>
              <w:t>Test, quizzes and EOC</w:t>
            </w:r>
          </w:p>
          <w:p w:rsidR="0017345F" w:rsidRDefault="0017345F" w:rsidP="0017345F">
            <w:pPr>
              <w:rPr>
                <w:sz w:val="28"/>
                <w:szCs w:val="28"/>
              </w:rPr>
            </w:pPr>
            <w:r w:rsidRPr="6F86801F">
              <w:rPr>
                <w:sz w:val="28"/>
                <w:szCs w:val="28"/>
              </w:rPr>
              <w:t xml:space="preserve">If caught cheating/plagiarizing it will be assumed that </w:t>
            </w:r>
            <w:proofErr w:type="gramStart"/>
            <w:r w:rsidRPr="6F86801F">
              <w:rPr>
                <w:sz w:val="28"/>
                <w:szCs w:val="28"/>
              </w:rPr>
              <w:t>all of</w:t>
            </w:r>
            <w:proofErr w:type="gramEnd"/>
            <w:r w:rsidRPr="6F86801F">
              <w:rPr>
                <w:sz w:val="28"/>
                <w:szCs w:val="28"/>
              </w:rPr>
              <w:t xml:space="preserve"> the points you have earned on that assignment are in doubt and thus your points will result in a zero. </w:t>
            </w:r>
          </w:p>
          <w:p w:rsidR="0017345F" w:rsidRPr="0017345F" w:rsidRDefault="0017345F">
            <w:pPr>
              <w:pStyle w:val="Phone"/>
              <w:rPr>
                <w:sz w:val="28"/>
                <w:szCs w:val="28"/>
              </w:rPr>
            </w:pPr>
          </w:p>
          <w:p w:rsidR="001A254E" w:rsidRPr="0017345F" w:rsidRDefault="001A254E">
            <w:pPr>
              <w:pStyle w:val="Phone"/>
              <w:rPr>
                <w:sz w:val="28"/>
                <w:szCs w:val="28"/>
              </w:rPr>
            </w:pPr>
          </w:p>
        </w:tc>
        <w:tc>
          <w:tcPr>
            <w:tcW w:w="4245" w:type="dxa"/>
          </w:tcPr>
          <w:p w:rsidR="002D2D78" w:rsidRPr="0017345F" w:rsidRDefault="001A254E">
            <w:pPr>
              <w:pStyle w:val="Subtitle"/>
              <w:rPr>
                <w:sz w:val="28"/>
                <w:szCs w:val="28"/>
                <w:u w:val="single"/>
              </w:rPr>
            </w:pPr>
            <w:r w:rsidRPr="0017345F">
              <w:rPr>
                <w:sz w:val="28"/>
                <w:szCs w:val="28"/>
                <w:u w:val="single"/>
              </w:rPr>
              <w:lastRenderedPageBreak/>
              <w:t>Attendance</w:t>
            </w:r>
          </w:p>
          <w:p w:rsidR="0017345F" w:rsidRPr="0017345F" w:rsidRDefault="001A254E" w:rsidP="001A254E">
            <w:pPr>
              <w:rPr>
                <w:sz w:val="28"/>
                <w:szCs w:val="28"/>
                <w:u w:val="single"/>
              </w:rPr>
            </w:pPr>
            <w:r w:rsidRPr="0017345F">
              <w:rPr>
                <w:sz w:val="28"/>
                <w:szCs w:val="28"/>
              </w:rPr>
              <w:t xml:space="preserve">To be successful in this class, you need to </w:t>
            </w:r>
            <w:r w:rsidRPr="0017345F">
              <w:rPr>
                <w:sz w:val="28"/>
                <w:szCs w:val="28"/>
                <w:u w:val="single"/>
              </w:rPr>
              <w:t>be here daily</w:t>
            </w:r>
            <w:r w:rsidRPr="0017345F">
              <w:rPr>
                <w:sz w:val="28"/>
                <w:szCs w:val="28"/>
              </w:rPr>
              <w:t xml:space="preserve"> and </w:t>
            </w:r>
            <w:r w:rsidRPr="0017345F">
              <w:rPr>
                <w:sz w:val="28"/>
                <w:szCs w:val="28"/>
                <w:u w:val="single"/>
              </w:rPr>
              <w:t>participate</w:t>
            </w:r>
            <w:r w:rsidRPr="0017345F">
              <w:rPr>
                <w:sz w:val="28"/>
                <w:szCs w:val="28"/>
              </w:rPr>
              <w:t xml:space="preserve">. If you miss a class, regardless of the reason, it is YOUR responsibility to obtain your missing work and make-up any missed tests/quizzes. Class materials will be available on the class website </w:t>
            </w:r>
            <w:r w:rsidRPr="0017345F">
              <w:rPr>
                <w:b/>
                <w:bCs/>
                <w:sz w:val="28"/>
                <w:szCs w:val="28"/>
              </w:rPr>
              <w:t>SCHOOLOGY.COM</w:t>
            </w:r>
            <w:r w:rsidRPr="0017345F">
              <w:rPr>
                <w:sz w:val="28"/>
                <w:szCs w:val="28"/>
              </w:rPr>
              <w:t xml:space="preserve">. </w:t>
            </w:r>
            <w:r w:rsidRPr="0017345F">
              <w:rPr>
                <w:sz w:val="28"/>
                <w:szCs w:val="28"/>
                <w:u w:val="single"/>
              </w:rPr>
              <w:t>IF YOU ARE ABSENT THE DAY BEFORE A TEST/QUIZ, THIS DOES NOT EXCUSE YOU FROM THE TEST/QUIZ!</w:t>
            </w:r>
          </w:p>
          <w:p w:rsidR="0017345F" w:rsidRPr="0017345F" w:rsidRDefault="0017345F" w:rsidP="001A254E">
            <w:pPr>
              <w:rPr>
                <w:sz w:val="28"/>
                <w:szCs w:val="28"/>
                <w:u w:val="single"/>
              </w:rPr>
            </w:pPr>
          </w:p>
          <w:p w:rsidR="0017345F" w:rsidRPr="0017345F" w:rsidRDefault="0017345F" w:rsidP="0017345F">
            <w:pPr>
              <w:pStyle w:val="Subtitle"/>
              <w:rPr>
                <w:sz w:val="28"/>
                <w:szCs w:val="28"/>
                <w:u w:val="single"/>
              </w:rPr>
            </w:pPr>
            <w:r w:rsidRPr="0017345F">
              <w:rPr>
                <w:sz w:val="28"/>
                <w:szCs w:val="28"/>
                <w:u w:val="single"/>
              </w:rPr>
              <w:t>Tardiness</w:t>
            </w:r>
          </w:p>
          <w:p w:rsidR="002D2D78" w:rsidRPr="0017345F" w:rsidRDefault="0017345F" w:rsidP="0017345F">
            <w:pPr>
              <w:pStyle w:val="Phone"/>
              <w:jc w:val="left"/>
              <w:rPr>
                <w:sz w:val="28"/>
                <w:szCs w:val="28"/>
              </w:rPr>
            </w:pPr>
            <w:r w:rsidRPr="0017345F">
              <w:rPr>
                <w:sz w:val="28"/>
                <w:szCs w:val="28"/>
              </w:rPr>
              <w:t xml:space="preserve">Students are tardy if they are not inside the classroom when the bell rings. </w:t>
            </w:r>
            <w:r w:rsidRPr="0017345F">
              <w:rPr>
                <w:sz w:val="28"/>
                <w:szCs w:val="28"/>
              </w:rPr>
              <w:t xml:space="preserve">After three </w:t>
            </w:r>
            <w:proofErr w:type="spellStart"/>
            <w:r w:rsidRPr="0017345F">
              <w:rPr>
                <w:sz w:val="28"/>
                <w:szCs w:val="28"/>
              </w:rPr>
              <w:t>tardies</w:t>
            </w:r>
            <w:proofErr w:type="spellEnd"/>
            <w:r w:rsidRPr="0017345F">
              <w:rPr>
                <w:sz w:val="28"/>
                <w:szCs w:val="28"/>
              </w:rPr>
              <w:t xml:space="preserve">, a call home will be made. Any additional </w:t>
            </w:r>
            <w:proofErr w:type="spellStart"/>
            <w:r w:rsidRPr="0017345F">
              <w:rPr>
                <w:sz w:val="28"/>
                <w:szCs w:val="28"/>
              </w:rPr>
              <w:t>tardies</w:t>
            </w:r>
            <w:proofErr w:type="spellEnd"/>
            <w:r w:rsidRPr="0017345F">
              <w:rPr>
                <w:sz w:val="28"/>
                <w:szCs w:val="28"/>
              </w:rPr>
              <w:t xml:space="preserve"> result in before/after school detention. </w:t>
            </w:r>
          </w:p>
          <w:p w:rsidR="0017345F" w:rsidRPr="0017345F" w:rsidRDefault="0017345F">
            <w:pPr>
              <w:pStyle w:val="Phone"/>
              <w:rPr>
                <w:sz w:val="28"/>
                <w:szCs w:val="28"/>
              </w:rPr>
            </w:pPr>
          </w:p>
          <w:p w:rsidR="0017345F" w:rsidRPr="0017345F" w:rsidRDefault="0017345F" w:rsidP="0017345F">
            <w:pPr>
              <w:pStyle w:val="Subtitle"/>
              <w:rPr>
                <w:sz w:val="28"/>
                <w:szCs w:val="28"/>
                <w:u w:val="single"/>
              </w:rPr>
            </w:pPr>
            <w:r w:rsidRPr="0017345F">
              <w:rPr>
                <w:sz w:val="28"/>
                <w:szCs w:val="28"/>
                <w:u w:val="single"/>
              </w:rPr>
              <w:t>Make-up Policy</w:t>
            </w:r>
          </w:p>
          <w:p w:rsidR="0017345F" w:rsidRPr="0017345F" w:rsidRDefault="0017345F" w:rsidP="0017345F">
            <w:pPr>
              <w:rPr>
                <w:sz w:val="28"/>
                <w:szCs w:val="28"/>
              </w:rPr>
            </w:pPr>
            <w:r w:rsidRPr="0017345F">
              <w:rPr>
                <w:sz w:val="28"/>
                <w:szCs w:val="28"/>
              </w:rPr>
              <w:t xml:space="preserve">Missing and make-up work are your responsibility to pick up. </w:t>
            </w:r>
            <w:r w:rsidRPr="0017345F">
              <w:rPr>
                <w:b/>
                <w:bCs/>
                <w:sz w:val="28"/>
                <w:szCs w:val="28"/>
              </w:rPr>
              <w:t>ALL missing and make-up work is due by the unit test for full credit</w:t>
            </w:r>
            <w:r w:rsidRPr="0017345F">
              <w:rPr>
                <w:sz w:val="28"/>
                <w:szCs w:val="28"/>
              </w:rPr>
              <w:t>. After the unit test, you have one additional week to complete the missing assignments with a 20% penalty. ALL missing tests and quizzes must be made-up within one week of the original date given.</w:t>
            </w:r>
          </w:p>
          <w:p w:rsidR="0017345F" w:rsidRPr="0017345F" w:rsidRDefault="0017345F">
            <w:pPr>
              <w:pStyle w:val="Phone"/>
              <w:rPr>
                <w:sz w:val="28"/>
                <w:szCs w:val="28"/>
              </w:rPr>
            </w:pPr>
          </w:p>
        </w:tc>
      </w:tr>
      <w:tr w:rsidR="002D2D78" w:rsidTr="000C3A20">
        <w:trPr>
          <w:trHeight w:val="9144"/>
          <w:jc w:val="center"/>
        </w:trPr>
        <w:tc>
          <w:tcPr>
            <w:tcW w:w="5279" w:type="dxa"/>
            <w:tcMar>
              <w:top w:w="216" w:type="dxa"/>
              <w:right w:w="1037" w:type="dxa"/>
            </w:tcMar>
          </w:tcPr>
          <w:p w:rsidR="002D2D78" w:rsidRDefault="002D2D78" w:rsidP="007F0144">
            <w:pPr>
              <w:pStyle w:val="Heading6"/>
              <w:jc w:val="left"/>
              <w:outlineLvl w:val="5"/>
            </w:pPr>
          </w:p>
        </w:tc>
        <w:tc>
          <w:tcPr>
            <w:tcW w:w="5279" w:type="dxa"/>
            <w:tcMar>
              <w:top w:w="216" w:type="dxa"/>
              <w:right w:w="1037" w:type="dxa"/>
            </w:tcMar>
          </w:tcPr>
          <w:p w:rsidR="002D2D78" w:rsidRDefault="002D2D78">
            <w:pPr>
              <w:pStyle w:val="Heading6"/>
              <w:outlineLvl w:val="5"/>
            </w:pPr>
          </w:p>
        </w:tc>
        <w:tc>
          <w:tcPr>
            <w:tcW w:w="4245" w:type="dxa"/>
            <w:tcMar>
              <w:top w:w="216" w:type="dxa"/>
            </w:tcMar>
          </w:tcPr>
          <w:p w:rsidR="002D2D78" w:rsidRDefault="002D2D78">
            <w:pPr>
              <w:pStyle w:val="Heading6"/>
              <w:outlineLvl w:val="5"/>
            </w:pPr>
          </w:p>
        </w:tc>
      </w:tr>
      <w:tr w:rsidR="002D2D78" w:rsidTr="000C3A20">
        <w:trPr>
          <w:trHeight w:val="720"/>
          <w:jc w:val="center"/>
        </w:trPr>
        <w:tc>
          <w:tcPr>
            <w:tcW w:w="5279" w:type="dxa"/>
            <w:tcMar>
              <w:right w:w="1037" w:type="dxa"/>
            </w:tcMar>
          </w:tcPr>
          <w:p w:rsidR="002D2D78" w:rsidRDefault="002D2D78">
            <w:pPr>
              <w:pStyle w:val="IntenseQuote"/>
              <w:spacing w:after="240"/>
            </w:pPr>
          </w:p>
        </w:tc>
        <w:tc>
          <w:tcPr>
            <w:tcW w:w="5279" w:type="dxa"/>
            <w:tcMar>
              <w:right w:w="1037" w:type="dxa"/>
            </w:tcMar>
          </w:tcPr>
          <w:p w:rsidR="002D2D78" w:rsidRDefault="002D2D78">
            <w:pPr>
              <w:pStyle w:val="IntenseQuote"/>
              <w:spacing w:after="240"/>
            </w:pPr>
          </w:p>
        </w:tc>
        <w:tc>
          <w:tcPr>
            <w:tcW w:w="4245" w:type="dxa"/>
          </w:tcPr>
          <w:p w:rsidR="002D2D78" w:rsidRDefault="002D2D78">
            <w:pPr>
              <w:pStyle w:val="IntenseQuote"/>
              <w:spacing w:after="240"/>
            </w:pPr>
          </w:p>
        </w:tc>
      </w:tr>
      <w:tr w:rsidR="002D2D78" w:rsidTr="000C3A20">
        <w:trPr>
          <w:trHeight w:val="720"/>
          <w:jc w:val="center"/>
        </w:trPr>
        <w:tc>
          <w:tcPr>
            <w:tcW w:w="5279" w:type="dxa"/>
            <w:tcMar>
              <w:right w:w="1037" w:type="dxa"/>
            </w:tcMar>
            <w:vAlign w:val="bottom"/>
          </w:tcPr>
          <w:p w:rsidR="002D2D78" w:rsidRDefault="002D2D78">
            <w:pPr>
              <w:pStyle w:val="Phone"/>
            </w:pPr>
          </w:p>
        </w:tc>
        <w:tc>
          <w:tcPr>
            <w:tcW w:w="5279" w:type="dxa"/>
            <w:tcMar>
              <w:right w:w="1037" w:type="dxa"/>
            </w:tcMar>
            <w:vAlign w:val="bottom"/>
          </w:tcPr>
          <w:p w:rsidR="002D2D78" w:rsidRDefault="002D2D78" w:rsidP="00720A98">
            <w:pPr>
              <w:pStyle w:val="Address2"/>
            </w:pPr>
          </w:p>
        </w:tc>
        <w:tc>
          <w:tcPr>
            <w:tcW w:w="4245" w:type="dxa"/>
            <w:vAlign w:val="bottom"/>
          </w:tcPr>
          <w:p w:rsidR="002D2D78" w:rsidRDefault="002D2D78">
            <w:pPr>
              <w:pStyle w:val="Address2"/>
              <w:rPr>
                <w:caps w:val="0"/>
                <w:sz w:val="22"/>
              </w:rPr>
            </w:pPr>
          </w:p>
        </w:tc>
      </w:tr>
    </w:tbl>
    <w:p w:rsidR="002D2D78" w:rsidRDefault="002D2D78">
      <w:pPr>
        <w:pStyle w:val="Nospacingsmall"/>
      </w:pPr>
    </w:p>
    <w:sectPr w:rsidR="002D2D78">
      <w:pgSz w:w="15840" w:h="12240" w:orient="landscape"/>
      <w:pgMar w:top="518" w:right="518" w:bottom="518" w:left="5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46B" w:rsidRDefault="00F9746B" w:rsidP="00A45B8F">
      <w:pPr>
        <w:spacing w:after="0" w:line="240" w:lineRule="auto"/>
      </w:pPr>
      <w:r>
        <w:separator/>
      </w:r>
    </w:p>
  </w:endnote>
  <w:endnote w:type="continuationSeparator" w:id="0">
    <w:p w:rsidR="00F9746B" w:rsidRDefault="00F9746B" w:rsidP="00A4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46B" w:rsidRDefault="00F9746B" w:rsidP="00A45B8F">
      <w:pPr>
        <w:spacing w:after="0" w:line="240" w:lineRule="auto"/>
      </w:pPr>
      <w:r>
        <w:separator/>
      </w:r>
    </w:p>
  </w:footnote>
  <w:footnote w:type="continuationSeparator" w:id="0">
    <w:p w:rsidR="00F9746B" w:rsidRDefault="00F9746B" w:rsidP="00A45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4683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807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305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201C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669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D0C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2CBF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A89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941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CEA7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E2195"/>
    <w:multiLevelType w:val="hybridMultilevel"/>
    <w:tmpl w:val="31F8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030F3"/>
    <w:multiLevelType w:val="hybridMultilevel"/>
    <w:tmpl w:val="24BE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CF17E6"/>
    <w:multiLevelType w:val="hybridMultilevel"/>
    <w:tmpl w:val="1E5E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144"/>
    <w:rsid w:val="000115A5"/>
    <w:rsid w:val="000509B4"/>
    <w:rsid w:val="000C3A20"/>
    <w:rsid w:val="00120A76"/>
    <w:rsid w:val="0017345F"/>
    <w:rsid w:val="001A254E"/>
    <w:rsid w:val="001D1916"/>
    <w:rsid w:val="002154DF"/>
    <w:rsid w:val="00294F87"/>
    <w:rsid w:val="002D2D78"/>
    <w:rsid w:val="003D0C09"/>
    <w:rsid w:val="004857C1"/>
    <w:rsid w:val="004D1BDD"/>
    <w:rsid w:val="0071088E"/>
    <w:rsid w:val="00720A98"/>
    <w:rsid w:val="007F0144"/>
    <w:rsid w:val="00853583"/>
    <w:rsid w:val="008F6FE5"/>
    <w:rsid w:val="009A7320"/>
    <w:rsid w:val="009D54DB"/>
    <w:rsid w:val="00A45B8F"/>
    <w:rsid w:val="00B06B5F"/>
    <w:rsid w:val="00BD2058"/>
    <w:rsid w:val="00C719B8"/>
    <w:rsid w:val="00D664AE"/>
    <w:rsid w:val="00E2601F"/>
    <w:rsid w:val="00E8512F"/>
    <w:rsid w:val="00F04975"/>
    <w:rsid w:val="00F214A2"/>
    <w:rsid w:val="00F4344F"/>
    <w:rsid w:val="00F9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B56B5"/>
  <w15:chartTrackingRefBased/>
  <w15:docId w15:val="{E1F3B0E4-B0CC-4397-8BEA-66441D22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01F"/>
  </w:style>
  <w:style w:type="paragraph" w:styleId="Heading1">
    <w:name w:val="heading 1"/>
    <w:basedOn w:val="Normal"/>
    <w:link w:val="Heading1Char"/>
    <w:uiPriority w:val="2"/>
    <w:qFormat/>
    <w:pPr>
      <w:keepNext/>
      <w:keepLines/>
      <w:spacing w:before="240" w:after="160" w:line="240" w:lineRule="auto"/>
      <w:jc w:val="center"/>
      <w:outlineLvl w:val="0"/>
    </w:pPr>
    <w:rPr>
      <w:rFonts w:asciiTheme="majorHAnsi" w:eastAsiaTheme="majorEastAsia" w:hAnsiTheme="majorHAnsi" w:cstheme="majorBidi"/>
      <w:color w:val="A43020" w:themeColor="accent1" w:themeShade="BF"/>
      <w:sz w:val="48"/>
      <w:szCs w:val="32"/>
    </w:rPr>
  </w:style>
  <w:style w:type="paragraph" w:styleId="Heading2">
    <w:name w:val="heading 2"/>
    <w:basedOn w:val="Normal"/>
    <w:link w:val="Heading2Char"/>
    <w:uiPriority w:val="2"/>
    <w:unhideWhenUsed/>
    <w:qFormat/>
    <w:pPr>
      <w:keepNext/>
      <w:keepLines/>
      <w:spacing w:before="80" w:after="40" w:line="240" w:lineRule="auto"/>
      <w:ind w:left="144"/>
      <w:outlineLvl w:val="1"/>
    </w:pPr>
    <w:rPr>
      <w:rFonts w:asciiTheme="majorHAnsi" w:eastAsiaTheme="majorEastAsia" w:hAnsiTheme="majorHAnsi" w:cstheme="majorBidi"/>
      <w:caps/>
      <w:color w:val="A43020" w:themeColor="accent1" w:themeShade="BF"/>
      <w:sz w:val="36"/>
      <w:szCs w:val="26"/>
    </w:rPr>
  </w:style>
  <w:style w:type="paragraph" w:styleId="Heading3">
    <w:name w:val="heading 3"/>
    <w:basedOn w:val="Normal"/>
    <w:link w:val="Heading3Char"/>
    <w:uiPriority w:val="2"/>
    <w:unhideWhenUsed/>
    <w:qFormat/>
    <w:pPr>
      <w:keepNext/>
      <w:keepLines/>
      <w:spacing w:after="260" w:line="240" w:lineRule="auto"/>
      <w:jc w:val="center"/>
      <w:outlineLvl w:val="2"/>
    </w:pPr>
    <w:rPr>
      <w:rFonts w:asciiTheme="majorHAnsi" w:eastAsiaTheme="majorEastAsia" w:hAnsiTheme="majorHAnsi" w:cstheme="majorBidi"/>
      <w:caps/>
      <w:sz w:val="28"/>
      <w:szCs w:val="24"/>
    </w:rPr>
  </w:style>
  <w:style w:type="paragraph" w:styleId="Heading4">
    <w:name w:val="heading 4"/>
    <w:basedOn w:val="Normal"/>
    <w:link w:val="Heading4Char"/>
    <w:uiPriority w:val="2"/>
    <w:unhideWhenUsed/>
    <w:qFormat/>
    <w:pPr>
      <w:keepNext/>
      <w:keepLines/>
      <w:spacing w:before="60" w:after="0" w:line="240" w:lineRule="auto"/>
      <w:ind w:left="144"/>
      <w:outlineLvl w:val="3"/>
    </w:pPr>
    <w:rPr>
      <w:rFonts w:asciiTheme="majorHAnsi" w:eastAsiaTheme="majorEastAsia" w:hAnsiTheme="majorHAnsi" w:cstheme="majorBidi"/>
      <w:iCs/>
      <w:caps/>
      <w:color w:val="A43020" w:themeColor="accent1" w:themeShade="BF"/>
      <w:sz w:val="24"/>
    </w:rPr>
  </w:style>
  <w:style w:type="paragraph" w:styleId="Heading5">
    <w:name w:val="heading 5"/>
    <w:basedOn w:val="Normal"/>
    <w:link w:val="Heading5Char"/>
    <w:uiPriority w:val="2"/>
    <w:unhideWhenUsed/>
    <w:qFormat/>
    <w:pPr>
      <w:keepNext/>
      <w:keepLines/>
      <w:spacing w:after="0" w:line="240" w:lineRule="auto"/>
      <w:ind w:left="144"/>
      <w:outlineLvl w:val="4"/>
    </w:pPr>
    <w:rPr>
      <w:rFonts w:asciiTheme="majorHAnsi" w:eastAsiaTheme="majorEastAsia" w:hAnsiTheme="majorHAnsi" w:cstheme="majorBidi"/>
      <w:sz w:val="24"/>
    </w:rPr>
  </w:style>
  <w:style w:type="paragraph" w:styleId="Heading6">
    <w:name w:val="heading 6"/>
    <w:basedOn w:val="Normal"/>
    <w:link w:val="Heading6Char"/>
    <w:uiPriority w:val="2"/>
    <w:unhideWhenUsed/>
    <w:qFormat/>
    <w:pPr>
      <w:keepNext/>
      <w:keepLines/>
      <w:spacing w:after="0" w:line="240" w:lineRule="auto"/>
      <w:jc w:val="right"/>
      <w:outlineLvl w:val="5"/>
    </w:pPr>
    <w:rPr>
      <w:rFonts w:asciiTheme="majorHAnsi" w:eastAsiaTheme="majorEastAsia" w:hAnsiTheme="majorHAnsi" w:cstheme="majorBidi"/>
      <w:color w:val="262626" w:themeColor="text1" w:themeTint="D9"/>
      <w:sz w:val="24"/>
    </w:rPr>
  </w:style>
  <w:style w:type="paragraph" w:styleId="Heading7">
    <w:name w:val="heading 7"/>
    <w:basedOn w:val="Normal"/>
    <w:link w:val="Heading7Char"/>
    <w:uiPriority w:val="2"/>
    <w:unhideWhenUsed/>
    <w:qFormat/>
    <w:pPr>
      <w:keepNext/>
      <w:keepLines/>
      <w:pBdr>
        <w:bottom w:val="single" w:sz="4" w:space="4" w:color="A43020" w:themeColor="accent1" w:themeShade="BF"/>
      </w:pBdr>
      <w:spacing w:after="60" w:line="240" w:lineRule="auto"/>
      <w:jc w:val="center"/>
      <w:outlineLvl w:val="6"/>
    </w:pPr>
    <w:rPr>
      <w:rFonts w:asciiTheme="majorHAnsi" w:eastAsiaTheme="majorEastAsia" w:hAnsiTheme="majorHAnsi" w:cstheme="majorBidi"/>
      <w:iCs/>
      <w:caps/>
    </w:rPr>
  </w:style>
  <w:style w:type="paragraph" w:styleId="Heading8">
    <w:name w:val="heading 8"/>
    <w:basedOn w:val="Normal"/>
    <w:link w:val="Heading8Char"/>
    <w:uiPriority w:val="2"/>
    <w:unhideWhenUsed/>
    <w:qFormat/>
    <w:pPr>
      <w:keepNext/>
      <w:keepLines/>
      <w:spacing w:after="330" w:line="240" w:lineRule="auto"/>
      <w:jc w:val="center"/>
      <w:outlineLvl w:val="7"/>
    </w:pPr>
    <w:rPr>
      <w:rFonts w:asciiTheme="majorHAnsi" w:eastAsiaTheme="majorEastAsia" w:hAnsiTheme="majorHAnsi" w:cstheme="majorBidi"/>
      <w:caps/>
      <w:szCs w:val="21"/>
    </w:rPr>
  </w:style>
  <w:style w:type="paragraph" w:styleId="Heading9">
    <w:name w:val="heading 9"/>
    <w:basedOn w:val="Normal"/>
    <w:link w:val="Heading9Char"/>
    <w:uiPriority w:val="2"/>
    <w:unhideWhenUsed/>
    <w:qFormat/>
    <w:pPr>
      <w:keepNext/>
      <w:keepLines/>
      <w:pBdr>
        <w:bottom w:val="single" w:sz="4" w:space="4" w:color="A43020" w:themeColor="accent1" w:themeShade="BF"/>
      </w:pBdr>
      <w:spacing w:line="240" w:lineRule="auto"/>
      <w:ind w:firstLine="144"/>
      <w:outlineLvl w:val="8"/>
    </w:pPr>
    <w:rPr>
      <w:rFonts w:asciiTheme="majorHAnsi" w:eastAsiaTheme="majorEastAsia" w:hAnsiTheme="majorHAnsi" w:cstheme="majorBidi"/>
      <w:iCs/>
      <w:cap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2601F"/>
    <w:rPr>
      <w:b/>
      <w:bCs/>
      <w:caps w:val="0"/>
      <w:smallCaps/>
      <w:color w:val="A43020" w:themeColor="accent1" w:themeShade="BF"/>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small">
    <w:name w:val="No spacing small"/>
    <w:basedOn w:val="Normal"/>
    <w:uiPriority w:val="38"/>
    <w:qFormat/>
    <w:pPr>
      <w:spacing w:after="0" w:line="240" w:lineRule="auto"/>
    </w:pPr>
    <w:rPr>
      <w:sz w:val="18"/>
    </w:rPr>
  </w:style>
  <w:style w:type="character" w:customStyle="1" w:styleId="Heading3Char">
    <w:name w:val="Heading 3 Char"/>
    <w:basedOn w:val="DefaultParagraphFont"/>
    <w:link w:val="Heading3"/>
    <w:uiPriority w:val="2"/>
    <w:rsid w:val="000C3A20"/>
    <w:rPr>
      <w:rFonts w:asciiTheme="majorHAnsi" w:eastAsiaTheme="majorEastAsia" w:hAnsiTheme="majorHAnsi" w:cstheme="majorBidi"/>
      <w:caps/>
      <w:sz w:val="28"/>
      <w:szCs w:val="24"/>
    </w:rPr>
  </w:style>
  <w:style w:type="paragraph" w:styleId="Title">
    <w:name w:val="Title"/>
    <w:basedOn w:val="Normal"/>
    <w:link w:val="TitleChar"/>
    <w:uiPriority w:val="3"/>
    <w:qFormat/>
    <w:pPr>
      <w:spacing w:after="0" w:line="240" w:lineRule="auto"/>
      <w:contextualSpacing/>
      <w:jc w:val="center"/>
    </w:pPr>
    <w:rPr>
      <w:rFonts w:asciiTheme="majorHAnsi" w:eastAsiaTheme="majorEastAsia" w:hAnsiTheme="majorHAnsi" w:cstheme="majorBidi"/>
      <w:color w:val="A43020" w:themeColor="accent1" w:themeShade="BF"/>
      <w:kern w:val="28"/>
      <w:sz w:val="84"/>
      <w:szCs w:val="56"/>
    </w:rPr>
  </w:style>
  <w:style w:type="character" w:customStyle="1" w:styleId="TitleChar">
    <w:name w:val="Title Char"/>
    <w:basedOn w:val="DefaultParagraphFont"/>
    <w:link w:val="Title"/>
    <w:uiPriority w:val="3"/>
    <w:rsid w:val="000C3A20"/>
    <w:rPr>
      <w:rFonts w:asciiTheme="majorHAnsi" w:eastAsiaTheme="majorEastAsia" w:hAnsiTheme="majorHAnsi" w:cstheme="majorBidi"/>
      <w:color w:val="A43020" w:themeColor="accent1" w:themeShade="BF"/>
      <w:kern w:val="28"/>
      <w:sz w:val="84"/>
      <w:szCs w:val="56"/>
    </w:rPr>
  </w:style>
  <w:style w:type="paragraph" w:styleId="Subtitle">
    <w:name w:val="Subtitle"/>
    <w:basedOn w:val="Normal"/>
    <w:link w:val="SubtitleChar"/>
    <w:uiPriority w:val="6"/>
    <w:qFormat/>
    <w:pPr>
      <w:numPr>
        <w:ilvl w:val="1"/>
      </w:numPr>
      <w:spacing w:after="60" w:line="240" w:lineRule="auto"/>
      <w:contextualSpacing/>
      <w:jc w:val="center"/>
    </w:pPr>
    <w:rPr>
      <w:color w:val="A43020" w:themeColor="accent1" w:themeShade="BF"/>
      <w:sz w:val="64"/>
    </w:rPr>
  </w:style>
  <w:style w:type="character" w:customStyle="1" w:styleId="SubtitleChar">
    <w:name w:val="Subtitle Char"/>
    <w:basedOn w:val="DefaultParagraphFont"/>
    <w:link w:val="Subtitle"/>
    <w:uiPriority w:val="6"/>
    <w:rsid w:val="000C3A20"/>
    <w:rPr>
      <w:color w:val="A43020" w:themeColor="accent1" w:themeShade="BF"/>
      <w:sz w:val="64"/>
    </w:rPr>
  </w:style>
  <w:style w:type="character" w:customStyle="1" w:styleId="Heading1Char">
    <w:name w:val="Heading 1 Char"/>
    <w:basedOn w:val="DefaultParagraphFont"/>
    <w:link w:val="Heading1"/>
    <w:uiPriority w:val="2"/>
    <w:rsid w:val="000C3A20"/>
    <w:rPr>
      <w:rFonts w:asciiTheme="majorHAnsi" w:eastAsiaTheme="majorEastAsia" w:hAnsiTheme="majorHAnsi" w:cstheme="majorBidi"/>
      <w:color w:val="A43020" w:themeColor="accent1" w:themeShade="BF"/>
      <w:sz w:val="48"/>
      <w:szCs w:val="32"/>
    </w:rPr>
  </w:style>
  <w:style w:type="character" w:customStyle="1" w:styleId="Heading2Char">
    <w:name w:val="Heading 2 Char"/>
    <w:basedOn w:val="DefaultParagraphFont"/>
    <w:link w:val="Heading2"/>
    <w:uiPriority w:val="2"/>
    <w:rsid w:val="000C3A20"/>
    <w:rPr>
      <w:rFonts w:asciiTheme="majorHAnsi" w:eastAsiaTheme="majorEastAsia" w:hAnsiTheme="majorHAnsi" w:cstheme="majorBidi"/>
      <w:caps/>
      <w:color w:val="A43020" w:themeColor="accent1" w:themeShade="BF"/>
      <w:sz w:val="36"/>
      <w:szCs w:val="26"/>
    </w:rPr>
  </w:style>
  <w:style w:type="paragraph" w:customStyle="1" w:styleId="Address">
    <w:name w:val="Address"/>
    <w:basedOn w:val="Normal"/>
    <w:uiPriority w:val="12"/>
    <w:qFormat/>
    <w:pPr>
      <w:spacing w:after="120" w:line="240" w:lineRule="auto"/>
      <w:contextualSpacing/>
      <w:jc w:val="center"/>
    </w:pPr>
    <w:rPr>
      <w:caps/>
      <w:sz w:val="20"/>
    </w:rPr>
  </w:style>
  <w:style w:type="paragraph" w:customStyle="1" w:styleId="Phone">
    <w:name w:val="Phone"/>
    <w:basedOn w:val="Normal"/>
    <w:uiPriority w:val="13"/>
    <w:qFormat/>
    <w:pPr>
      <w:spacing w:after="0" w:line="240" w:lineRule="auto"/>
      <w:jc w:val="center"/>
    </w:pPr>
    <w:rPr>
      <w:sz w:val="64"/>
    </w:rPr>
  </w:style>
  <w:style w:type="character" w:customStyle="1" w:styleId="Heading4Char">
    <w:name w:val="Heading 4 Char"/>
    <w:basedOn w:val="DefaultParagraphFont"/>
    <w:link w:val="Heading4"/>
    <w:uiPriority w:val="2"/>
    <w:rsid w:val="000C3A20"/>
    <w:rPr>
      <w:rFonts w:asciiTheme="majorHAnsi" w:eastAsiaTheme="majorEastAsia" w:hAnsiTheme="majorHAnsi" w:cstheme="majorBidi"/>
      <w:iCs/>
      <w:caps/>
      <w:color w:val="A43020" w:themeColor="accent1" w:themeShade="BF"/>
      <w:sz w:val="24"/>
    </w:rPr>
  </w:style>
  <w:style w:type="character" w:customStyle="1" w:styleId="Heading5Char">
    <w:name w:val="Heading 5 Char"/>
    <w:basedOn w:val="DefaultParagraphFont"/>
    <w:link w:val="Heading5"/>
    <w:uiPriority w:val="2"/>
    <w:rsid w:val="000C3A20"/>
    <w:rPr>
      <w:rFonts w:asciiTheme="majorHAnsi" w:eastAsiaTheme="majorEastAsia" w:hAnsiTheme="majorHAnsi" w:cstheme="majorBidi"/>
      <w:sz w:val="24"/>
    </w:rPr>
  </w:style>
  <w:style w:type="character" w:customStyle="1" w:styleId="Heading6Char">
    <w:name w:val="Heading 6 Char"/>
    <w:basedOn w:val="DefaultParagraphFont"/>
    <w:link w:val="Heading6"/>
    <w:uiPriority w:val="2"/>
    <w:rsid w:val="000C3A20"/>
    <w:rPr>
      <w:rFonts w:asciiTheme="majorHAnsi" w:eastAsiaTheme="majorEastAsia" w:hAnsiTheme="majorHAnsi" w:cstheme="majorBidi"/>
      <w:color w:val="262626" w:themeColor="text1" w:themeTint="D9"/>
      <w:sz w:val="24"/>
    </w:rPr>
  </w:style>
  <w:style w:type="character" w:customStyle="1" w:styleId="Heading7Char">
    <w:name w:val="Heading 7 Char"/>
    <w:basedOn w:val="DefaultParagraphFont"/>
    <w:link w:val="Heading7"/>
    <w:uiPriority w:val="2"/>
    <w:rsid w:val="000C3A20"/>
    <w:rPr>
      <w:rFonts w:asciiTheme="majorHAnsi" w:eastAsiaTheme="majorEastAsia" w:hAnsiTheme="majorHAnsi" w:cstheme="majorBidi"/>
      <w:iCs/>
      <w:caps/>
    </w:rPr>
  </w:style>
  <w:style w:type="paragraph" w:styleId="IntenseQuote">
    <w:name w:val="Intense Quote"/>
    <w:basedOn w:val="Normal"/>
    <w:link w:val="IntenseQuoteChar"/>
    <w:uiPriority w:val="5"/>
    <w:qFormat/>
    <w:rsid w:val="000C3A20"/>
    <w:pPr>
      <w:pBdr>
        <w:top w:val="single" w:sz="4" w:space="8" w:color="A43020" w:themeColor="accent1" w:themeShade="BF"/>
      </w:pBdr>
      <w:spacing w:after="200" w:line="240" w:lineRule="auto"/>
      <w:jc w:val="center"/>
    </w:pPr>
    <w:rPr>
      <w:iCs/>
      <w:caps/>
      <w:color w:val="A43020" w:themeColor="accent1" w:themeShade="BF"/>
    </w:rPr>
  </w:style>
  <w:style w:type="character" w:customStyle="1" w:styleId="IntenseQuoteChar">
    <w:name w:val="Intense Quote Char"/>
    <w:basedOn w:val="DefaultParagraphFont"/>
    <w:link w:val="IntenseQuote"/>
    <w:uiPriority w:val="5"/>
    <w:rsid w:val="000C3A20"/>
    <w:rPr>
      <w:iCs/>
      <w:caps/>
      <w:color w:val="A43020" w:themeColor="accent1" w:themeShade="BF"/>
    </w:rPr>
  </w:style>
  <w:style w:type="character" w:customStyle="1" w:styleId="Heading8Char">
    <w:name w:val="Heading 8 Char"/>
    <w:basedOn w:val="DefaultParagraphFont"/>
    <w:link w:val="Heading8"/>
    <w:uiPriority w:val="2"/>
    <w:rsid w:val="000C3A20"/>
    <w:rPr>
      <w:rFonts w:asciiTheme="majorHAnsi" w:eastAsiaTheme="majorEastAsia" w:hAnsiTheme="majorHAnsi" w:cstheme="majorBidi"/>
      <w:caps/>
      <w:szCs w:val="21"/>
    </w:rPr>
  </w:style>
  <w:style w:type="character" w:customStyle="1" w:styleId="Heading9Char">
    <w:name w:val="Heading 9 Char"/>
    <w:basedOn w:val="DefaultParagraphFont"/>
    <w:link w:val="Heading9"/>
    <w:uiPriority w:val="2"/>
    <w:rsid w:val="000C3A20"/>
    <w:rPr>
      <w:rFonts w:asciiTheme="majorHAnsi" w:eastAsiaTheme="majorEastAsia" w:hAnsiTheme="majorHAnsi" w:cstheme="majorBidi"/>
      <w:iCs/>
      <w:caps/>
      <w:sz w:val="20"/>
      <w:szCs w:val="21"/>
    </w:rPr>
  </w:style>
  <w:style w:type="paragraph" w:customStyle="1" w:styleId="Hours">
    <w:name w:val="Hours"/>
    <w:basedOn w:val="Normal"/>
    <w:uiPriority w:val="7"/>
    <w:qFormat/>
    <w:pPr>
      <w:spacing w:line="240" w:lineRule="auto"/>
      <w:contextualSpacing/>
      <w:jc w:val="center"/>
    </w:pPr>
    <w:rPr>
      <w:sz w:val="28"/>
    </w:rPr>
  </w:style>
  <w:style w:type="paragraph" w:customStyle="1" w:styleId="URL">
    <w:name w:val="URL"/>
    <w:basedOn w:val="Normal"/>
    <w:uiPriority w:val="8"/>
    <w:qFormat/>
    <w:pPr>
      <w:spacing w:after="0" w:line="240" w:lineRule="auto"/>
      <w:jc w:val="center"/>
    </w:pPr>
    <w:rPr>
      <w:sz w:val="36"/>
    </w:rPr>
  </w:style>
  <w:style w:type="paragraph" w:customStyle="1" w:styleId="TableDescription">
    <w:name w:val="Table Description"/>
    <w:basedOn w:val="Normal"/>
    <w:uiPriority w:val="4"/>
    <w:qFormat/>
    <w:rsid w:val="00F04975"/>
    <w:pPr>
      <w:pBdr>
        <w:top w:val="single" w:sz="24" w:space="1" w:color="333333" w:themeColor="text2"/>
        <w:left w:val="single" w:sz="24" w:space="4" w:color="333333" w:themeColor="text2"/>
        <w:bottom w:val="single" w:sz="24" w:space="1" w:color="333333" w:themeColor="text2"/>
        <w:right w:val="single" w:sz="24" w:space="4" w:color="333333" w:themeColor="text2"/>
      </w:pBdr>
      <w:shd w:val="clear" w:color="auto" w:fill="333333" w:themeFill="text2"/>
      <w:spacing w:before="40" w:after="40" w:line="240" w:lineRule="auto"/>
      <w:ind w:right="187"/>
      <w:jc w:val="center"/>
    </w:pPr>
    <w:rPr>
      <w:caps/>
      <w:color w:val="FFFFFF" w:themeColor="background1"/>
      <w:sz w:val="20"/>
    </w:rPr>
  </w:style>
  <w:style w:type="character" w:styleId="Emphasis">
    <w:name w:val="Emphasis"/>
    <w:basedOn w:val="DefaultParagraphFont"/>
    <w:uiPriority w:val="20"/>
    <w:semiHidden/>
    <w:unhideWhenUsed/>
    <w:qFormat/>
    <w:rsid w:val="00E2601F"/>
    <w:rPr>
      <w:b w:val="0"/>
      <w:i w:val="0"/>
      <w:iCs/>
      <w:color w:val="A43020" w:themeColor="accent1" w:themeShade="BF"/>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customStyle="1" w:styleId="Address2">
    <w:name w:val="Address 2"/>
    <w:basedOn w:val="Normal"/>
    <w:uiPriority w:val="12"/>
    <w:qFormat/>
    <w:pPr>
      <w:spacing w:after="0" w:line="240" w:lineRule="auto"/>
      <w:jc w:val="center"/>
    </w:pPr>
    <w:rPr>
      <w:caps/>
      <w:sz w:val="20"/>
    </w:rPr>
  </w:style>
  <w:style w:type="character" w:styleId="IntenseEmphasis">
    <w:name w:val="Intense Emphasis"/>
    <w:basedOn w:val="DefaultParagraphFont"/>
    <w:uiPriority w:val="21"/>
    <w:semiHidden/>
    <w:unhideWhenUsed/>
    <w:qFormat/>
    <w:rsid w:val="00E2601F"/>
    <w:rPr>
      <w:i/>
      <w:iCs/>
      <w:color w:val="A43020" w:themeColor="accent1" w:themeShade="BF"/>
    </w:rPr>
  </w:style>
  <w:style w:type="character" w:styleId="SubtleReference">
    <w:name w:val="Subtle Reference"/>
    <w:uiPriority w:val="31"/>
    <w:unhideWhenUsed/>
    <w:qFormat/>
    <w:rsid w:val="00E2601F"/>
  </w:style>
  <w:style w:type="paragraph" w:styleId="BlockText">
    <w:name w:val="Block Text"/>
    <w:basedOn w:val="Normal"/>
    <w:uiPriority w:val="99"/>
    <w:semiHidden/>
    <w:unhideWhenUsed/>
    <w:rsid w:val="00E2601F"/>
    <w:pPr>
      <w:pBdr>
        <w:top w:val="single" w:sz="2" w:space="10" w:color="A43020" w:themeColor="accent1" w:themeShade="BF"/>
        <w:left w:val="single" w:sz="2" w:space="10" w:color="A43020" w:themeColor="accent1" w:themeShade="BF"/>
        <w:bottom w:val="single" w:sz="2" w:space="10" w:color="A43020" w:themeColor="accent1" w:themeShade="BF"/>
        <w:right w:val="single" w:sz="2" w:space="10" w:color="A43020" w:themeColor="accent1" w:themeShade="BF"/>
      </w:pBdr>
      <w:ind w:left="1152" w:right="1152"/>
    </w:pPr>
    <w:rPr>
      <w:i/>
      <w:iCs/>
      <w:color w:val="A43020" w:themeColor="accent1" w:themeShade="BF"/>
    </w:rPr>
  </w:style>
  <w:style w:type="paragraph" w:styleId="BalloonText">
    <w:name w:val="Balloon Text"/>
    <w:basedOn w:val="Normal"/>
    <w:link w:val="BalloonTextChar"/>
    <w:uiPriority w:val="99"/>
    <w:semiHidden/>
    <w:unhideWhenUsed/>
    <w:rsid w:val="007F0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144"/>
    <w:rPr>
      <w:rFonts w:ascii="Segoe UI" w:hAnsi="Segoe UI" w:cs="Segoe UI"/>
      <w:sz w:val="18"/>
      <w:szCs w:val="18"/>
    </w:rPr>
  </w:style>
  <w:style w:type="paragraph" w:styleId="ListParagraph">
    <w:name w:val="List Paragraph"/>
    <w:basedOn w:val="Normal"/>
    <w:uiPriority w:val="34"/>
    <w:unhideWhenUsed/>
    <w:qFormat/>
    <w:rsid w:val="001A254E"/>
    <w:pPr>
      <w:ind w:left="720"/>
      <w:contextualSpacing/>
    </w:pPr>
  </w:style>
  <w:style w:type="table" w:styleId="GridTable1Light-Accent1">
    <w:name w:val="Grid Table 1 Light Accent 1"/>
    <w:basedOn w:val="TableNormal"/>
    <w:uiPriority w:val="46"/>
    <w:rsid w:val="001A254E"/>
    <w:pPr>
      <w:spacing w:after="0" w:line="240" w:lineRule="auto"/>
    </w:pPr>
    <w:rPr>
      <w:rFonts w:eastAsiaTheme="minorHAnsi"/>
      <w:lang w:eastAsia="en-US"/>
    </w:rPr>
    <w:tblPr>
      <w:tblStyleRowBandSize w:val="1"/>
      <w:tblStyleColBandSize w:val="1"/>
      <w:tblBorders>
        <w:top w:val="single" w:sz="4" w:space="0" w:color="EEB4AC" w:themeColor="accent1" w:themeTint="66"/>
        <w:left w:val="single" w:sz="4" w:space="0" w:color="EEB4AC" w:themeColor="accent1" w:themeTint="66"/>
        <w:bottom w:val="single" w:sz="4" w:space="0" w:color="EEB4AC" w:themeColor="accent1" w:themeTint="66"/>
        <w:right w:val="single" w:sz="4" w:space="0" w:color="EEB4AC" w:themeColor="accent1" w:themeTint="66"/>
        <w:insideH w:val="single" w:sz="4" w:space="0" w:color="EEB4AC" w:themeColor="accent1" w:themeTint="66"/>
        <w:insideV w:val="single" w:sz="4" w:space="0" w:color="EEB4AC" w:themeColor="accent1" w:themeTint="66"/>
      </w:tblBorders>
    </w:tblPr>
    <w:tblStylePr w:type="firstRow">
      <w:rPr>
        <w:b/>
        <w:bCs/>
      </w:rPr>
      <w:tblPr/>
      <w:tcPr>
        <w:tcBorders>
          <w:bottom w:val="single" w:sz="12" w:space="0" w:color="E68E83" w:themeColor="accent1" w:themeTint="99"/>
        </w:tcBorders>
      </w:tcPr>
    </w:tblStylePr>
    <w:tblStylePr w:type="lastRow">
      <w:rPr>
        <w:b/>
        <w:bCs/>
      </w:rPr>
      <w:tblPr/>
      <w:tcPr>
        <w:tcBorders>
          <w:top w:val="double" w:sz="2" w:space="0" w:color="E68E83"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n13873\AppData\Roaming\Microsoft\Templates\Brochure%20with%20headings.dotx" TargetMode="External"/></Relationships>
</file>

<file path=word/theme/theme1.xml><?xml version="1.0" encoding="utf-8"?>
<a:theme xmlns:a="http://schemas.openxmlformats.org/drawingml/2006/main" name="Office Theme">
  <a:themeElements>
    <a:clrScheme name="Custom 81">
      <a:dk1>
        <a:sysClr val="windowText" lastClr="000000"/>
      </a:dk1>
      <a:lt1>
        <a:sysClr val="window" lastClr="FFFFFF"/>
      </a:lt1>
      <a:dk2>
        <a:srgbClr val="333333"/>
      </a:dk2>
      <a:lt2>
        <a:srgbClr val="E0E0E0"/>
      </a:lt2>
      <a:accent1>
        <a:srgbClr val="D64531"/>
      </a:accent1>
      <a:accent2>
        <a:srgbClr val="FF9933"/>
      </a:accent2>
      <a:accent3>
        <a:srgbClr val="8BCC71"/>
      </a:accent3>
      <a:accent4>
        <a:srgbClr val="59C5D9"/>
      </a:accent4>
      <a:accent5>
        <a:srgbClr val="7C8CD6"/>
      </a:accent5>
      <a:accent6>
        <a:srgbClr val="C674D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Brochure with headings</Template>
  <TotalTime>30</TotalTime>
  <Pages>4</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Glazebrook</dc:creator>
  <cp:keywords/>
  <dc:description/>
  <cp:lastModifiedBy>Heather Glazebrook</cp:lastModifiedBy>
  <cp:revision>1</cp:revision>
  <cp:lastPrinted>2019-07-29T13:21:00Z</cp:lastPrinted>
  <dcterms:created xsi:type="dcterms:W3CDTF">2019-07-29T12:42:00Z</dcterms:created>
  <dcterms:modified xsi:type="dcterms:W3CDTF">2019-07-29T13:22:00Z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2018-06-04T08:31:34.0999445Z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